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Spec="center" w:tblpY="-1440"/>
        <w:tblW w:w="11065" w:type="dxa"/>
        <w:tblLayout w:type="fixed"/>
        <w:tblLook w:val="04A0" w:firstRow="1" w:lastRow="0" w:firstColumn="1" w:lastColumn="0" w:noHBand="0" w:noVBand="1"/>
      </w:tblPr>
      <w:tblGrid>
        <w:gridCol w:w="3323"/>
        <w:gridCol w:w="7742"/>
      </w:tblGrid>
      <w:tr w:rsidR="00856C1B" w:rsidRPr="00422467" w:rsidTr="004B64A1">
        <w:tc>
          <w:tcPr>
            <w:tcW w:w="11065" w:type="dxa"/>
            <w:gridSpan w:val="2"/>
            <w:shd w:val="clear" w:color="auto" w:fill="A6A6A6" w:themeFill="background1" w:themeFillShade="A6"/>
          </w:tcPr>
          <w:p w:rsidR="00856C1B" w:rsidRPr="00422467" w:rsidRDefault="00FC1643" w:rsidP="004B64A1">
            <w:pPr>
              <w:jc w:val="center"/>
              <w:rPr>
                <w:rFonts w:ascii="Times New Roman" w:hAnsi="Times New Roman" w:cs="Times New Roman"/>
                <w:b/>
                <w:sz w:val="24"/>
                <w:szCs w:val="24"/>
              </w:rPr>
            </w:pPr>
            <w:r>
              <w:rPr>
                <w:rFonts w:ascii="Times New Roman" w:hAnsi="Times New Roman" w:cs="Times New Roman"/>
                <w:b/>
                <w:sz w:val="24"/>
                <w:szCs w:val="24"/>
              </w:rPr>
              <w:t>Academic School of Technical &amp; Vocational Training</w:t>
            </w:r>
            <w:r w:rsidR="000D612D">
              <w:rPr>
                <w:rFonts w:ascii="Times New Roman" w:hAnsi="Times New Roman" w:cs="Times New Roman"/>
                <w:b/>
                <w:sz w:val="24"/>
                <w:szCs w:val="24"/>
              </w:rPr>
              <w:t xml:space="preserve">  SKILLS TRAIN</w:t>
            </w:r>
            <w:r>
              <w:rPr>
                <w:rFonts w:ascii="Times New Roman" w:hAnsi="Times New Roman" w:cs="Times New Roman"/>
                <w:b/>
                <w:sz w:val="24"/>
                <w:szCs w:val="24"/>
              </w:rPr>
              <w:t>ING &amp; HOME WORK CENTRE</w:t>
            </w:r>
          </w:p>
        </w:tc>
      </w:tr>
      <w:tr w:rsidR="00856C1B" w:rsidRPr="00422467" w:rsidTr="00237B60">
        <w:tc>
          <w:tcPr>
            <w:tcW w:w="3323" w:type="dxa"/>
            <w:shd w:val="clear" w:color="auto" w:fill="BFBFBF" w:themeFill="background1" w:themeFillShade="BF"/>
            <w:vAlign w:val="center"/>
          </w:tcPr>
          <w:p w:rsidR="00D839FF" w:rsidRDefault="00D839FF" w:rsidP="004B64A1">
            <w:pPr>
              <w:rPr>
                <w:rFonts w:ascii="Times New Roman" w:hAnsi="Times New Roman" w:cs="Times New Roman"/>
                <w:b/>
                <w:bCs/>
                <w:color w:val="000000"/>
                <w:sz w:val="24"/>
                <w:szCs w:val="24"/>
                <w:lang w:eastAsia="en-JM"/>
              </w:rPr>
            </w:pPr>
          </w:p>
          <w:p w:rsidR="00D839FF" w:rsidRDefault="00D839FF" w:rsidP="004B64A1">
            <w:pPr>
              <w:rPr>
                <w:rFonts w:ascii="Times New Roman" w:hAnsi="Times New Roman" w:cs="Times New Roman"/>
                <w:b/>
                <w:bCs/>
                <w:color w:val="000000"/>
                <w:sz w:val="24"/>
                <w:szCs w:val="24"/>
                <w:lang w:eastAsia="en-JM"/>
              </w:rPr>
            </w:pPr>
          </w:p>
          <w:p w:rsidR="004350DF" w:rsidRDefault="004350DF" w:rsidP="004B64A1">
            <w:pPr>
              <w:rPr>
                <w:rFonts w:ascii="Times New Roman" w:hAnsi="Times New Roman" w:cs="Times New Roman"/>
                <w:b/>
                <w:bCs/>
                <w:color w:val="000000"/>
                <w:sz w:val="24"/>
                <w:szCs w:val="24"/>
                <w:lang w:eastAsia="en-JM"/>
              </w:rPr>
            </w:pPr>
          </w:p>
          <w:p w:rsidR="00856C1B" w:rsidRPr="00422467" w:rsidRDefault="00856C1B" w:rsidP="004B64A1">
            <w:pPr>
              <w:rPr>
                <w:rFonts w:ascii="Times New Roman" w:hAnsi="Times New Roman" w:cs="Times New Roman"/>
                <w:b/>
                <w:bCs/>
                <w:color w:val="000000"/>
                <w:sz w:val="24"/>
                <w:szCs w:val="24"/>
                <w:lang w:eastAsia="en-JM"/>
              </w:rPr>
            </w:pPr>
            <w:r w:rsidRPr="00422467">
              <w:rPr>
                <w:rFonts w:ascii="Times New Roman" w:hAnsi="Times New Roman" w:cs="Times New Roman"/>
                <w:b/>
                <w:bCs/>
                <w:color w:val="000000"/>
                <w:sz w:val="24"/>
                <w:szCs w:val="24"/>
                <w:lang w:eastAsia="en-JM"/>
              </w:rPr>
              <w:t>PROPOSED OPERATOR</w:t>
            </w:r>
          </w:p>
        </w:tc>
        <w:tc>
          <w:tcPr>
            <w:tcW w:w="7742" w:type="dxa"/>
          </w:tcPr>
          <w:p w:rsidR="00856C1B" w:rsidRPr="00422467" w:rsidRDefault="00A03F88" w:rsidP="004B64A1">
            <w:pPr>
              <w:rPr>
                <w:rFonts w:ascii="Times New Roman" w:hAnsi="Times New Roman" w:cs="Times New Roman"/>
                <w:sz w:val="24"/>
                <w:szCs w:val="24"/>
              </w:rPr>
            </w:pPr>
            <w:r>
              <w:rPr>
                <w:rFonts w:ascii="Times New Roman" w:hAnsi="Times New Roman" w:cs="Times New Roman"/>
                <w:sz w:val="24"/>
                <w:szCs w:val="24"/>
              </w:rPr>
              <w:t>Academic School of Technical &amp; Vocational Training</w:t>
            </w:r>
          </w:p>
        </w:tc>
      </w:tr>
      <w:tr w:rsidR="00856C1B" w:rsidRPr="00422467" w:rsidTr="00237B60">
        <w:tc>
          <w:tcPr>
            <w:tcW w:w="3323" w:type="dxa"/>
            <w:shd w:val="clear" w:color="auto" w:fill="BFBFBF" w:themeFill="background1" w:themeFillShade="BF"/>
            <w:vAlign w:val="center"/>
          </w:tcPr>
          <w:p w:rsidR="00856C1B" w:rsidRPr="00422467" w:rsidRDefault="00856C1B" w:rsidP="004B64A1">
            <w:pPr>
              <w:rPr>
                <w:rFonts w:ascii="Times New Roman" w:hAnsi="Times New Roman" w:cs="Times New Roman"/>
                <w:b/>
                <w:bCs/>
                <w:color w:val="000000"/>
                <w:sz w:val="24"/>
                <w:szCs w:val="24"/>
                <w:lang w:eastAsia="en-JM"/>
              </w:rPr>
            </w:pPr>
            <w:r w:rsidRPr="00422467">
              <w:rPr>
                <w:rFonts w:ascii="Times New Roman" w:hAnsi="Times New Roman" w:cs="Times New Roman"/>
                <w:b/>
                <w:bCs/>
                <w:color w:val="000000"/>
                <w:sz w:val="24"/>
                <w:szCs w:val="24"/>
                <w:lang w:eastAsia="en-JM"/>
              </w:rPr>
              <w:t>ADDRESS</w:t>
            </w:r>
          </w:p>
        </w:tc>
        <w:tc>
          <w:tcPr>
            <w:tcW w:w="7742" w:type="dxa"/>
          </w:tcPr>
          <w:p w:rsidR="00856C1B" w:rsidRPr="00422467" w:rsidRDefault="00A03F88" w:rsidP="004B64A1">
            <w:pPr>
              <w:rPr>
                <w:rFonts w:ascii="Times New Roman" w:hAnsi="Times New Roman" w:cs="Times New Roman"/>
                <w:sz w:val="24"/>
                <w:szCs w:val="24"/>
              </w:rPr>
            </w:pPr>
            <w:r>
              <w:rPr>
                <w:rFonts w:ascii="Times New Roman" w:hAnsi="Times New Roman" w:cs="Times New Roman"/>
                <w:sz w:val="24"/>
                <w:szCs w:val="24"/>
              </w:rPr>
              <w:t>Hills brooks, Hopewell PO, Hanover</w:t>
            </w:r>
          </w:p>
        </w:tc>
      </w:tr>
      <w:tr w:rsidR="00856C1B" w:rsidRPr="00422467" w:rsidTr="00237B60">
        <w:tc>
          <w:tcPr>
            <w:tcW w:w="3323" w:type="dxa"/>
            <w:shd w:val="clear" w:color="auto" w:fill="BFBFBF" w:themeFill="background1" w:themeFillShade="BF"/>
            <w:vAlign w:val="center"/>
          </w:tcPr>
          <w:p w:rsidR="00856C1B" w:rsidRPr="00422467" w:rsidRDefault="00856C1B" w:rsidP="004B64A1">
            <w:pPr>
              <w:rPr>
                <w:rFonts w:ascii="Times New Roman" w:hAnsi="Times New Roman" w:cs="Times New Roman"/>
                <w:b/>
                <w:bCs/>
                <w:color w:val="000000"/>
                <w:sz w:val="24"/>
                <w:szCs w:val="24"/>
                <w:lang w:eastAsia="en-JM"/>
              </w:rPr>
            </w:pPr>
            <w:r w:rsidRPr="00422467">
              <w:rPr>
                <w:rFonts w:ascii="Times New Roman" w:hAnsi="Times New Roman" w:cs="Times New Roman"/>
                <w:b/>
                <w:bCs/>
                <w:color w:val="000000"/>
                <w:sz w:val="24"/>
                <w:szCs w:val="24"/>
                <w:lang w:eastAsia="en-JM"/>
              </w:rPr>
              <w:t xml:space="preserve">CONTACT PERSON </w:t>
            </w:r>
          </w:p>
        </w:tc>
        <w:tc>
          <w:tcPr>
            <w:tcW w:w="7742" w:type="dxa"/>
          </w:tcPr>
          <w:p w:rsidR="00856C1B" w:rsidRPr="00422467" w:rsidRDefault="00D22731" w:rsidP="004B64A1">
            <w:pPr>
              <w:rPr>
                <w:rFonts w:ascii="Times New Roman" w:hAnsi="Times New Roman" w:cs="Times New Roman"/>
                <w:sz w:val="24"/>
                <w:szCs w:val="24"/>
              </w:rPr>
            </w:pPr>
            <w:r>
              <w:rPr>
                <w:rFonts w:ascii="Times New Roman" w:hAnsi="Times New Roman" w:cs="Times New Roman"/>
                <w:sz w:val="24"/>
                <w:szCs w:val="24"/>
              </w:rPr>
              <w:t xml:space="preserve"> </w:t>
            </w:r>
          </w:p>
        </w:tc>
      </w:tr>
      <w:tr w:rsidR="00856C1B" w:rsidRPr="00422467" w:rsidTr="00237B60">
        <w:tc>
          <w:tcPr>
            <w:tcW w:w="3323" w:type="dxa"/>
            <w:shd w:val="clear" w:color="auto" w:fill="BFBFBF" w:themeFill="background1" w:themeFillShade="BF"/>
            <w:vAlign w:val="center"/>
          </w:tcPr>
          <w:p w:rsidR="00856C1B" w:rsidRPr="00422467" w:rsidRDefault="00856C1B" w:rsidP="004B64A1">
            <w:pPr>
              <w:rPr>
                <w:rFonts w:ascii="Times New Roman" w:hAnsi="Times New Roman" w:cs="Times New Roman"/>
                <w:b/>
                <w:bCs/>
                <w:color w:val="000000"/>
                <w:sz w:val="24"/>
                <w:szCs w:val="24"/>
                <w:lang w:eastAsia="en-JM"/>
              </w:rPr>
            </w:pPr>
            <w:r w:rsidRPr="00422467">
              <w:rPr>
                <w:rFonts w:ascii="Times New Roman" w:hAnsi="Times New Roman" w:cs="Times New Roman"/>
                <w:b/>
                <w:bCs/>
                <w:color w:val="000000"/>
                <w:sz w:val="24"/>
                <w:szCs w:val="24"/>
                <w:lang w:eastAsia="en-JM"/>
              </w:rPr>
              <w:t>TELEPHONE</w:t>
            </w:r>
          </w:p>
        </w:tc>
        <w:tc>
          <w:tcPr>
            <w:tcW w:w="7742" w:type="dxa"/>
          </w:tcPr>
          <w:p w:rsidR="00856C1B" w:rsidRPr="00422467" w:rsidRDefault="00A728F6" w:rsidP="004B64A1">
            <w:pPr>
              <w:rPr>
                <w:rFonts w:ascii="Times New Roman" w:hAnsi="Times New Roman" w:cs="Times New Roman"/>
                <w:sz w:val="24"/>
                <w:szCs w:val="24"/>
              </w:rPr>
            </w:pPr>
            <w:r>
              <w:rPr>
                <w:rFonts w:ascii="Times New Roman" w:hAnsi="Times New Roman" w:cs="Times New Roman"/>
                <w:sz w:val="24"/>
                <w:szCs w:val="24"/>
              </w:rPr>
              <w:t>(876) 8</w:t>
            </w:r>
            <w:r w:rsidR="00A03F88">
              <w:rPr>
                <w:rFonts w:ascii="Times New Roman" w:hAnsi="Times New Roman" w:cs="Times New Roman"/>
                <w:sz w:val="24"/>
                <w:szCs w:val="24"/>
              </w:rPr>
              <w:t>09-7451</w:t>
            </w:r>
          </w:p>
        </w:tc>
      </w:tr>
      <w:tr w:rsidR="00856C1B" w:rsidRPr="00422467" w:rsidTr="00237B60">
        <w:tc>
          <w:tcPr>
            <w:tcW w:w="3323" w:type="dxa"/>
            <w:shd w:val="clear" w:color="auto" w:fill="BFBFBF" w:themeFill="background1" w:themeFillShade="BF"/>
            <w:vAlign w:val="center"/>
          </w:tcPr>
          <w:p w:rsidR="00856C1B" w:rsidRPr="00422467" w:rsidRDefault="00856C1B" w:rsidP="004B64A1">
            <w:pPr>
              <w:rPr>
                <w:rFonts w:ascii="Times New Roman" w:hAnsi="Times New Roman" w:cs="Times New Roman"/>
                <w:b/>
                <w:bCs/>
                <w:color w:val="000000"/>
                <w:sz w:val="24"/>
                <w:szCs w:val="24"/>
                <w:lang w:eastAsia="en-JM"/>
              </w:rPr>
            </w:pPr>
            <w:r w:rsidRPr="00422467">
              <w:rPr>
                <w:rFonts w:ascii="Times New Roman" w:hAnsi="Times New Roman" w:cs="Times New Roman"/>
                <w:b/>
                <w:bCs/>
                <w:color w:val="000000"/>
                <w:sz w:val="24"/>
                <w:szCs w:val="24"/>
                <w:lang w:eastAsia="en-JM"/>
              </w:rPr>
              <w:t>DATE OF SUBMISSION</w:t>
            </w:r>
          </w:p>
        </w:tc>
        <w:tc>
          <w:tcPr>
            <w:tcW w:w="7742" w:type="dxa"/>
          </w:tcPr>
          <w:p w:rsidR="00856C1B" w:rsidRPr="00422467" w:rsidRDefault="00843489" w:rsidP="004B64A1">
            <w:pPr>
              <w:rPr>
                <w:rFonts w:ascii="Times New Roman" w:hAnsi="Times New Roman" w:cs="Times New Roman"/>
                <w:sz w:val="24"/>
                <w:szCs w:val="24"/>
              </w:rPr>
            </w:pPr>
            <w:r>
              <w:rPr>
                <w:rFonts w:ascii="Times New Roman" w:hAnsi="Times New Roman" w:cs="Times New Roman"/>
                <w:sz w:val="24"/>
                <w:szCs w:val="24"/>
              </w:rPr>
              <w:t xml:space="preserve"> June</w:t>
            </w:r>
            <w:r w:rsidR="00FC1643">
              <w:rPr>
                <w:rFonts w:ascii="Times New Roman" w:hAnsi="Times New Roman" w:cs="Times New Roman"/>
                <w:sz w:val="24"/>
                <w:szCs w:val="24"/>
              </w:rPr>
              <w:t xml:space="preserve"> 21,</w:t>
            </w:r>
            <w:r>
              <w:rPr>
                <w:rFonts w:ascii="Times New Roman" w:hAnsi="Times New Roman" w:cs="Times New Roman"/>
                <w:sz w:val="24"/>
                <w:szCs w:val="24"/>
              </w:rPr>
              <w:t xml:space="preserve"> 2021</w:t>
            </w:r>
          </w:p>
        </w:tc>
      </w:tr>
      <w:tr w:rsidR="00856C1B" w:rsidRPr="00422467" w:rsidTr="00237B60">
        <w:trPr>
          <w:trHeight w:val="3158"/>
        </w:trPr>
        <w:tc>
          <w:tcPr>
            <w:tcW w:w="3323" w:type="dxa"/>
            <w:shd w:val="clear" w:color="auto" w:fill="BFBFBF" w:themeFill="background1" w:themeFillShade="BF"/>
            <w:vAlign w:val="center"/>
          </w:tcPr>
          <w:p w:rsidR="00856C1B" w:rsidRPr="00422467" w:rsidRDefault="00856C1B" w:rsidP="004B64A1">
            <w:pPr>
              <w:rPr>
                <w:rFonts w:ascii="Times New Roman" w:hAnsi="Times New Roman" w:cs="Times New Roman"/>
                <w:b/>
                <w:bCs/>
                <w:color w:val="000000"/>
                <w:sz w:val="24"/>
                <w:szCs w:val="24"/>
                <w:lang w:eastAsia="en-JM"/>
              </w:rPr>
            </w:pPr>
            <w:r w:rsidRPr="00422467">
              <w:rPr>
                <w:rFonts w:ascii="Times New Roman" w:hAnsi="Times New Roman" w:cs="Times New Roman"/>
                <w:b/>
                <w:bCs/>
                <w:color w:val="000000"/>
                <w:sz w:val="24"/>
                <w:szCs w:val="24"/>
                <w:lang w:eastAsia="en-JM"/>
              </w:rPr>
              <w:t>TARGET GROUP</w:t>
            </w:r>
            <w:r w:rsidR="009B7532" w:rsidRPr="00422467">
              <w:rPr>
                <w:rFonts w:ascii="Times New Roman" w:hAnsi="Times New Roman" w:cs="Times New Roman"/>
                <w:b/>
                <w:bCs/>
                <w:color w:val="000000"/>
                <w:sz w:val="24"/>
                <w:szCs w:val="24"/>
                <w:lang w:eastAsia="en-JM"/>
              </w:rPr>
              <w:t xml:space="preserve"> &amp; ADMISSION REQUIREMENTS</w:t>
            </w:r>
          </w:p>
        </w:tc>
        <w:tc>
          <w:tcPr>
            <w:tcW w:w="7742" w:type="dxa"/>
          </w:tcPr>
          <w:p w:rsidR="009B7532" w:rsidRPr="00422467" w:rsidRDefault="009B7532" w:rsidP="004B64A1">
            <w:pPr>
              <w:rPr>
                <w:rFonts w:ascii="Times New Roman" w:hAnsi="Times New Roman" w:cs="Times New Roman"/>
                <w:sz w:val="24"/>
                <w:szCs w:val="24"/>
              </w:rPr>
            </w:pPr>
            <w:r w:rsidRPr="00422467">
              <w:rPr>
                <w:rFonts w:ascii="Times New Roman" w:hAnsi="Times New Roman" w:cs="Times New Roman"/>
                <w:sz w:val="24"/>
                <w:szCs w:val="24"/>
              </w:rPr>
              <w:t>The project will target:</w:t>
            </w:r>
          </w:p>
          <w:p w:rsidR="009B7532" w:rsidRPr="00DB091D" w:rsidRDefault="009B7532" w:rsidP="004B64A1">
            <w:r w:rsidRPr="00422467">
              <w:rPr>
                <w:rFonts w:ascii="Times New Roman" w:hAnsi="Times New Roman" w:cs="Times New Roman"/>
                <w:sz w:val="24"/>
                <w:szCs w:val="24"/>
              </w:rPr>
              <w:t xml:space="preserve">Unemployed, unskilled and untrained female and male residents </w:t>
            </w:r>
            <w:r w:rsidR="00843489">
              <w:rPr>
                <w:rFonts w:ascii="Times New Roman" w:hAnsi="Times New Roman" w:cs="Times New Roman"/>
                <w:sz w:val="24"/>
                <w:szCs w:val="24"/>
              </w:rPr>
              <w:t xml:space="preserve">of </w:t>
            </w:r>
            <w:r w:rsidR="00A03F88">
              <w:rPr>
                <w:rFonts w:ascii="Times New Roman" w:hAnsi="Times New Roman" w:cs="Times New Roman"/>
                <w:sz w:val="24"/>
                <w:szCs w:val="24"/>
              </w:rPr>
              <w:t xml:space="preserve">districts within the </w:t>
            </w:r>
            <w:r w:rsidR="00FC1643">
              <w:rPr>
                <w:rFonts w:ascii="Times New Roman" w:hAnsi="Times New Roman" w:cs="Times New Roman"/>
                <w:sz w:val="24"/>
                <w:szCs w:val="24"/>
              </w:rPr>
              <w:t>Woodsville and</w:t>
            </w:r>
            <w:r w:rsidRPr="00422467">
              <w:rPr>
                <w:rFonts w:ascii="Times New Roman" w:hAnsi="Times New Roman" w:cs="Times New Roman"/>
                <w:sz w:val="24"/>
                <w:szCs w:val="24"/>
              </w:rPr>
              <w:t xml:space="preserve"> surrounding communities, who are seventeen (17) years and over and are interested in a career</w:t>
            </w:r>
            <w:r w:rsidR="00D41E2A">
              <w:rPr>
                <w:rFonts w:ascii="Times New Roman" w:hAnsi="Times New Roman" w:cs="Times New Roman"/>
                <w:sz w:val="24"/>
                <w:szCs w:val="24"/>
              </w:rPr>
              <w:t>(s)</w:t>
            </w:r>
            <w:r w:rsidRPr="00422467">
              <w:rPr>
                <w:rFonts w:ascii="Times New Roman" w:hAnsi="Times New Roman" w:cs="Times New Roman"/>
                <w:sz w:val="24"/>
                <w:szCs w:val="24"/>
              </w:rPr>
              <w:t xml:space="preserve"> in </w:t>
            </w:r>
            <w:r w:rsidR="00843489">
              <w:t>General Construction,</w:t>
            </w:r>
            <w:r w:rsidR="00E63666">
              <w:t xml:space="preserve"> Allied Health Care Nursing</w:t>
            </w:r>
            <w:r w:rsidR="003561B3">
              <w:t xml:space="preserve">, Spa </w:t>
            </w:r>
            <w:r w:rsidR="00843489">
              <w:t>Therapy, Business Administration, Carpentry, Villa</w:t>
            </w:r>
            <w:r w:rsidR="00A728F6">
              <w:t xml:space="preserve"> &amp; other properties</w:t>
            </w:r>
            <w:r w:rsidR="00A03F88">
              <w:t>, also as a home work centre geared towards community development.</w:t>
            </w:r>
          </w:p>
          <w:p w:rsidR="00DC382E" w:rsidRDefault="00DE37A0" w:rsidP="004B64A1">
            <w:pPr>
              <w:pStyle w:val="ListParagraph"/>
              <w:spacing w:after="0" w:line="240" w:lineRule="auto"/>
              <w:ind w:left="432"/>
              <w:rPr>
                <w:rFonts w:ascii="Times New Roman" w:hAnsi="Times New Roman" w:cs="Times New Roman"/>
                <w:sz w:val="24"/>
                <w:szCs w:val="24"/>
              </w:rPr>
            </w:pPr>
            <w:r>
              <w:rPr>
                <w:rFonts w:ascii="Times New Roman" w:hAnsi="Times New Roman" w:cs="Times New Roman"/>
                <w:sz w:val="24"/>
                <w:szCs w:val="24"/>
              </w:rPr>
              <w:t xml:space="preserve"> </w:t>
            </w:r>
          </w:p>
          <w:p w:rsidR="00DC382E" w:rsidRPr="00DC382E" w:rsidRDefault="00DC382E" w:rsidP="004B64A1">
            <w:pPr>
              <w:pStyle w:val="ListParagraph"/>
              <w:spacing w:after="0" w:line="240" w:lineRule="auto"/>
              <w:ind w:left="432"/>
              <w:rPr>
                <w:rFonts w:ascii="Times New Roman" w:hAnsi="Times New Roman" w:cs="Times New Roman"/>
                <w:sz w:val="24"/>
                <w:szCs w:val="24"/>
              </w:rPr>
            </w:pPr>
            <w:r>
              <w:rPr>
                <w:rFonts w:ascii="Times New Roman" w:hAnsi="Times New Roman" w:cs="Times New Roman"/>
                <w:sz w:val="24"/>
                <w:szCs w:val="24"/>
              </w:rPr>
              <w:t>Trainees must have the following requirements:</w:t>
            </w:r>
          </w:p>
          <w:p w:rsidR="009B7532" w:rsidRPr="00422467" w:rsidRDefault="009B7532" w:rsidP="004B64A1">
            <w:pPr>
              <w:pStyle w:val="ListParagraph"/>
              <w:numPr>
                <w:ilvl w:val="1"/>
                <w:numId w:val="13"/>
              </w:numPr>
              <w:spacing w:after="0" w:line="240" w:lineRule="auto"/>
              <w:rPr>
                <w:rFonts w:ascii="Times New Roman" w:hAnsi="Times New Roman" w:cs="Times New Roman"/>
                <w:sz w:val="24"/>
                <w:szCs w:val="24"/>
              </w:rPr>
            </w:pPr>
            <w:r w:rsidRPr="00422467">
              <w:rPr>
                <w:rFonts w:ascii="Times New Roman" w:hAnsi="Times New Roman" w:cs="Times New Roman"/>
                <w:sz w:val="24"/>
                <w:szCs w:val="24"/>
              </w:rPr>
              <w:t>1 CXC or GCE subject (except Religious Education)</w:t>
            </w:r>
          </w:p>
          <w:p w:rsidR="009B7532" w:rsidRPr="00422467" w:rsidRDefault="009B7532" w:rsidP="004B64A1">
            <w:pPr>
              <w:pStyle w:val="ListParagraph"/>
              <w:numPr>
                <w:ilvl w:val="1"/>
                <w:numId w:val="13"/>
              </w:numPr>
              <w:spacing w:after="0" w:line="240" w:lineRule="auto"/>
              <w:rPr>
                <w:rFonts w:ascii="Times New Roman" w:hAnsi="Times New Roman" w:cs="Times New Roman"/>
                <w:sz w:val="24"/>
                <w:szCs w:val="24"/>
              </w:rPr>
            </w:pPr>
            <w:r w:rsidRPr="00422467">
              <w:rPr>
                <w:rFonts w:ascii="Times New Roman" w:hAnsi="Times New Roman" w:cs="Times New Roman"/>
                <w:sz w:val="24"/>
                <w:szCs w:val="24"/>
              </w:rPr>
              <w:t>2 SSC Ranges 3, 4, or 5</w:t>
            </w:r>
          </w:p>
          <w:p w:rsidR="00856C1B" w:rsidRDefault="009B7532" w:rsidP="004B64A1">
            <w:pPr>
              <w:pStyle w:val="ListParagraph"/>
              <w:numPr>
                <w:ilvl w:val="1"/>
                <w:numId w:val="13"/>
              </w:numPr>
              <w:spacing w:after="0" w:line="240" w:lineRule="auto"/>
              <w:rPr>
                <w:rFonts w:ascii="Times New Roman" w:hAnsi="Times New Roman" w:cs="Times New Roman"/>
                <w:sz w:val="24"/>
                <w:szCs w:val="24"/>
              </w:rPr>
            </w:pPr>
            <w:r w:rsidRPr="00422467">
              <w:rPr>
                <w:rFonts w:ascii="Times New Roman" w:hAnsi="Times New Roman" w:cs="Times New Roman"/>
                <w:sz w:val="24"/>
                <w:szCs w:val="24"/>
              </w:rPr>
              <w:t>3 JSC subjects</w:t>
            </w:r>
          </w:p>
          <w:p w:rsidR="00DC382E" w:rsidRPr="00DE37A0" w:rsidRDefault="00DC382E" w:rsidP="004B64A1">
            <w:pPr>
              <w:pStyle w:val="ListParagraph"/>
              <w:numPr>
                <w:ilvl w:val="1"/>
                <w:numId w:val="13"/>
              </w:numPr>
              <w:spacing w:after="0" w:line="240" w:lineRule="auto"/>
              <w:rPr>
                <w:rFonts w:ascii="Times New Roman" w:hAnsi="Times New Roman" w:cs="Times New Roman"/>
                <w:b/>
                <w:sz w:val="24"/>
                <w:szCs w:val="24"/>
              </w:rPr>
            </w:pPr>
            <w:r w:rsidRPr="00DE37A0">
              <w:rPr>
                <w:rFonts w:ascii="Times New Roman" w:hAnsi="Times New Roman" w:cs="Times New Roman"/>
                <w:b/>
                <w:sz w:val="24"/>
                <w:szCs w:val="24"/>
              </w:rPr>
              <w:t>Or sit the institutions entry test</w:t>
            </w:r>
            <w:r w:rsidR="00DE37A0" w:rsidRPr="00DE37A0">
              <w:rPr>
                <w:rFonts w:ascii="Times New Roman" w:hAnsi="Times New Roman" w:cs="Times New Roman"/>
                <w:b/>
                <w:sz w:val="24"/>
                <w:szCs w:val="24"/>
              </w:rPr>
              <w:t xml:space="preserve"> –(</w:t>
            </w:r>
            <w:r w:rsidR="004B7CA3">
              <w:rPr>
                <w:rFonts w:ascii="Times New Roman" w:hAnsi="Times New Roman" w:cs="Times New Roman"/>
                <w:b/>
                <w:sz w:val="24"/>
                <w:szCs w:val="24"/>
              </w:rPr>
              <w:t xml:space="preserve">those </w:t>
            </w:r>
            <w:r w:rsidR="00DE37A0" w:rsidRPr="00DE37A0">
              <w:rPr>
                <w:rFonts w:ascii="Times New Roman" w:hAnsi="Times New Roman" w:cs="Times New Roman"/>
                <w:b/>
                <w:sz w:val="24"/>
                <w:szCs w:val="24"/>
              </w:rPr>
              <w:t xml:space="preserve">without subjects) </w:t>
            </w:r>
          </w:p>
        </w:tc>
      </w:tr>
      <w:tr w:rsidR="00856C1B" w:rsidRPr="00422467" w:rsidTr="00237B60">
        <w:tc>
          <w:tcPr>
            <w:tcW w:w="3323" w:type="dxa"/>
            <w:shd w:val="clear" w:color="auto" w:fill="BFBFBF" w:themeFill="background1" w:themeFillShade="BF"/>
            <w:vAlign w:val="center"/>
          </w:tcPr>
          <w:p w:rsidR="00856C1B" w:rsidRPr="00422467" w:rsidRDefault="00B941BB" w:rsidP="004B64A1">
            <w:pPr>
              <w:rPr>
                <w:rFonts w:ascii="Times New Roman" w:hAnsi="Times New Roman" w:cs="Times New Roman"/>
                <w:b/>
                <w:bCs/>
                <w:color w:val="000000"/>
                <w:sz w:val="24"/>
                <w:szCs w:val="24"/>
                <w:lang w:eastAsia="en-JM"/>
              </w:rPr>
            </w:pPr>
            <w:r>
              <w:rPr>
                <w:rFonts w:ascii="Times New Roman" w:hAnsi="Times New Roman" w:cs="Times New Roman"/>
                <w:b/>
                <w:bCs/>
                <w:color w:val="000000"/>
                <w:sz w:val="24"/>
                <w:szCs w:val="24"/>
                <w:lang w:eastAsia="en-JM"/>
              </w:rPr>
              <w:t>TECHNICAL APPROACH AND METHODOLOGY</w:t>
            </w:r>
          </w:p>
        </w:tc>
        <w:tc>
          <w:tcPr>
            <w:tcW w:w="7742" w:type="dxa"/>
          </w:tcPr>
          <w:p w:rsidR="00856C1B" w:rsidRPr="00422467" w:rsidRDefault="00856C1B" w:rsidP="004B64A1">
            <w:pPr>
              <w:rPr>
                <w:rFonts w:ascii="Times New Roman" w:hAnsi="Times New Roman" w:cs="Times New Roman"/>
                <w:sz w:val="24"/>
                <w:szCs w:val="24"/>
              </w:rPr>
            </w:pPr>
          </w:p>
          <w:p w:rsidR="00E43C95" w:rsidRDefault="00E43C95" w:rsidP="004B64A1">
            <w:pPr>
              <w:pStyle w:val="ListParagraph"/>
              <w:numPr>
                <w:ilvl w:val="0"/>
                <w:numId w:val="14"/>
              </w:numPr>
            </w:pPr>
            <w:r>
              <w:t>Develop 21</w:t>
            </w:r>
            <w:r w:rsidRPr="00E43C95">
              <w:rPr>
                <w:vertAlign w:val="superscript"/>
              </w:rPr>
              <w:t>st</w:t>
            </w:r>
            <w:r>
              <w:t xml:space="preserve"> century skills in </w:t>
            </w:r>
            <w:r w:rsidR="00CA5280">
              <w:t>trainees</w:t>
            </w:r>
          </w:p>
          <w:p w:rsidR="00856C1B" w:rsidRPr="00D41E2A" w:rsidRDefault="00C36A0B" w:rsidP="004B64A1">
            <w:pPr>
              <w:pStyle w:val="ListParagraph"/>
              <w:numPr>
                <w:ilvl w:val="0"/>
                <w:numId w:val="14"/>
              </w:numPr>
            </w:pPr>
            <w:r>
              <w:t>To t</w:t>
            </w:r>
            <w:r w:rsidR="00D41E2A" w:rsidRPr="00D41E2A">
              <w:t>rain and certify</w:t>
            </w:r>
            <w:r w:rsidR="003479DF">
              <w:t xml:space="preserve"> three hundred (300)inner city youth with otherwise limited options </w:t>
            </w:r>
          </w:p>
          <w:p w:rsidR="00D41E2A" w:rsidRDefault="003479DF" w:rsidP="004B64A1">
            <w:pPr>
              <w:pStyle w:val="ListParagraph"/>
              <w:numPr>
                <w:ilvl w:val="0"/>
                <w:numId w:val="14"/>
              </w:numPr>
            </w:pPr>
            <w:r>
              <w:t xml:space="preserve">Provide post-training employment prospects </w:t>
            </w:r>
          </w:p>
          <w:p w:rsidR="00D41E2A" w:rsidRDefault="003479DF" w:rsidP="004B64A1">
            <w:pPr>
              <w:pStyle w:val="ListParagraph"/>
              <w:numPr>
                <w:ilvl w:val="0"/>
                <w:numId w:val="14"/>
              </w:numPr>
            </w:pPr>
            <w:r>
              <w:t xml:space="preserve">Equip trainees with </w:t>
            </w:r>
            <w:r w:rsidR="00D41E2A">
              <w:t xml:space="preserve"> life skills</w:t>
            </w:r>
          </w:p>
          <w:p w:rsidR="00D41E2A" w:rsidRDefault="003479DF" w:rsidP="004B64A1">
            <w:pPr>
              <w:pStyle w:val="ListParagraph"/>
              <w:numPr>
                <w:ilvl w:val="0"/>
                <w:numId w:val="14"/>
              </w:numPr>
            </w:pPr>
            <w:r>
              <w:t>Cultivate civic-</w:t>
            </w:r>
            <w:r w:rsidR="00D41E2A">
              <w:t>minded</w:t>
            </w:r>
            <w:r>
              <w:t>ness</w:t>
            </w:r>
            <w:r w:rsidR="00D41E2A">
              <w:t xml:space="preserve"> </w:t>
            </w:r>
            <w:r>
              <w:t xml:space="preserve">among trainees </w:t>
            </w:r>
          </w:p>
          <w:p w:rsidR="00D41E2A" w:rsidRDefault="00D41E2A" w:rsidP="004B64A1">
            <w:pPr>
              <w:pStyle w:val="ListParagraph"/>
              <w:numPr>
                <w:ilvl w:val="0"/>
                <w:numId w:val="14"/>
              </w:numPr>
            </w:pPr>
            <w:r>
              <w:t xml:space="preserve">Develop </w:t>
            </w:r>
            <w:r w:rsidR="003479DF">
              <w:t xml:space="preserve">a </w:t>
            </w:r>
            <w:r>
              <w:t>sense of community volunt</w:t>
            </w:r>
            <w:r w:rsidR="003479DF">
              <w:t xml:space="preserve">eerism in trainees </w:t>
            </w:r>
          </w:p>
          <w:p w:rsidR="00793E86" w:rsidRDefault="00793E86" w:rsidP="004B64A1">
            <w:pPr>
              <w:pStyle w:val="ListParagraph"/>
              <w:numPr>
                <w:ilvl w:val="0"/>
                <w:numId w:val="14"/>
              </w:numPr>
            </w:pPr>
            <w:r>
              <w:t>Establish and communicate high standards of academic performance</w:t>
            </w:r>
          </w:p>
          <w:p w:rsidR="00856C1B" w:rsidRDefault="00DC382E" w:rsidP="004B64A1">
            <w:pPr>
              <w:pStyle w:val="ListParagraph"/>
              <w:numPr>
                <w:ilvl w:val="0"/>
                <w:numId w:val="14"/>
              </w:numPr>
            </w:pPr>
            <w:r>
              <w:t>Build self-</w:t>
            </w:r>
            <w:r w:rsidR="00624772">
              <w:t>esteem and love for community and country</w:t>
            </w:r>
          </w:p>
          <w:p w:rsidR="004B64A1" w:rsidRDefault="004B64A1" w:rsidP="004B64A1">
            <w:pPr>
              <w:pStyle w:val="ListParagraph"/>
            </w:pPr>
          </w:p>
          <w:p w:rsidR="004B64A1" w:rsidRPr="00CA59BD" w:rsidRDefault="00CA59BD" w:rsidP="00CA59BD">
            <w:pPr>
              <w:outlineLvl w:val="0"/>
              <w:rPr>
                <w:rFonts w:ascii="Times New Roman" w:eastAsia="Times New Roman" w:hAnsi="Times New Roman"/>
                <w:b/>
                <w:sz w:val="28"/>
                <w:szCs w:val="28"/>
                <w:u w:val="single"/>
              </w:rPr>
            </w:pPr>
            <w:r w:rsidRPr="00694DBE">
              <w:rPr>
                <w:rFonts w:ascii="Times New Roman" w:eastAsia="Times New Roman" w:hAnsi="Times New Roman"/>
                <w:b/>
                <w:sz w:val="28"/>
                <w:szCs w:val="28"/>
                <w:u w:val="single"/>
              </w:rPr>
              <w:t>OBJECTIV</w:t>
            </w:r>
            <w:r>
              <w:rPr>
                <w:rFonts w:ascii="Times New Roman" w:eastAsia="Times New Roman" w:hAnsi="Times New Roman"/>
                <w:b/>
                <w:sz w:val="28"/>
                <w:szCs w:val="28"/>
                <w:u w:val="single"/>
              </w:rPr>
              <w:t>ES</w:t>
            </w:r>
          </w:p>
          <w:p w:rsidR="00CA59BD" w:rsidRPr="00694DBE" w:rsidRDefault="00CA59BD" w:rsidP="00CA59BD">
            <w:pPr>
              <w:spacing w:line="360" w:lineRule="auto"/>
              <w:jc w:val="both"/>
              <w:rPr>
                <w:rFonts w:ascii="Times New Roman" w:eastAsia="Times New Roman" w:hAnsi="Times New Roman"/>
                <w:sz w:val="16"/>
                <w:szCs w:val="16"/>
              </w:rPr>
            </w:pPr>
          </w:p>
          <w:p w:rsidR="00CA59BD" w:rsidRPr="00694DBE" w:rsidRDefault="00CA59BD" w:rsidP="00CA59BD">
            <w:pPr>
              <w:spacing w:line="480" w:lineRule="auto"/>
              <w:rPr>
                <w:rFonts w:ascii="Times New Roman" w:eastAsia="Times New Roman" w:hAnsi="Times New Roman"/>
                <w:b/>
                <w:bCs/>
                <w:sz w:val="24"/>
                <w:szCs w:val="24"/>
              </w:rPr>
            </w:pPr>
            <w:r w:rsidRPr="00694DBE">
              <w:rPr>
                <w:rFonts w:ascii="Times New Roman" w:eastAsia="Times New Roman" w:hAnsi="Times New Roman"/>
                <w:b/>
                <w:bCs/>
                <w:sz w:val="24"/>
                <w:szCs w:val="24"/>
              </w:rPr>
              <w:t xml:space="preserve">At the end of the project, </w:t>
            </w:r>
            <w:r>
              <w:rPr>
                <w:rFonts w:ascii="Times New Roman" w:eastAsia="Times New Roman" w:hAnsi="Times New Roman"/>
                <w:b/>
                <w:bCs/>
                <w:sz w:val="24"/>
                <w:szCs w:val="24"/>
              </w:rPr>
              <w:t>trainees</w:t>
            </w:r>
            <w:r w:rsidRPr="00694DBE">
              <w:rPr>
                <w:rFonts w:ascii="Times New Roman" w:eastAsia="Times New Roman" w:hAnsi="Times New Roman"/>
                <w:b/>
                <w:bCs/>
                <w:sz w:val="24"/>
                <w:szCs w:val="24"/>
              </w:rPr>
              <w:t xml:space="preserve"> should be able to:</w:t>
            </w:r>
          </w:p>
          <w:p w:rsidR="00CA59BD" w:rsidRPr="00694DBE" w:rsidRDefault="00CA59BD" w:rsidP="00CA59BD">
            <w:pPr>
              <w:numPr>
                <w:ilvl w:val="0"/>
                <w:numId w:val="26"/>
              </w:numPr>
              <w:spacing w:line="480" w:lineRule="auto"/>
              <w:contextualSpacing/>
              <w:rPr>
                <w:rFonts w:ascii="Times New Roman" w:eastAsia="Times New Roman" w:hAnsi="Times New Roman"/>
                <w:bCs/>
                <w:sz w:val="24"/>
                <w:szCs w:val="24"/>
              </w:rPr>
            </w:pPr>
            <w:r w:rsidRPr="00694DBE">
              <w:rPr>
                <w:rFonts w:ascii="Times New Roman" w:eastAsia="Times New Roman" w:hAnsi="Times New Roman"/>
                <w:bCs/>
                <w:sz w:val="24"/>
                <w:szCs w:val="24"/>
              </w:rPr>
              <w:t xml:space="preserve">Demonstrate mastery of the knowledge, skills and behaviours emphasized in the </w:t>
            </w:r>
            <w:r>
              <w:rPr>
                <w:rFonts w:ascii="Times New Roman" w:eastAsia="Times New Roman" w:hAnsi="Times New Roman"/>
                <w:bCs/>
                <w:sz w:val="24"/>
                <w:szCs w:val="24"/>
              </w:rPr>
              <w:t>various skills and education</w:t>
            </w:r>
            <w:r w:rsidRPr="00694DBE">
              <w:rPr>
                <w:rFonts w:ascii="Times New Roman" w:eastAsia="Times New Roman" w:hAnsi="Times New Roman"/>
                <w:bCs/>
                <w:sz w:val="24"/>
                <w:szCs w:val="24"/>
              </w:rPr>
              <w:t xml:space="preserve"> </w:t>
            </w:r>
            <w:r>
              <w:rPr>
                <w:rFonts w:ascii="Times New Roman" w:eastAsia="Times New Roman" w:hAnsi="Times New Roman"/>
                <w:bCs/>
                <w:sz w:val="24"/>
                <w:szCs w:val="24"/>
              </w:rPr>
              <w:t>Q</w:t>
            </w:r>
            <w:r w:rsidRPr="00694DBE">
              <w:rPr>
                <w:rFonts w:ascii="Times New Roman" w:eastAsia="Times New Roman" w:hAnsi="Times New Roman"/>
                <w:bCs/>
                <w:sz w:val="24"/>
                <w:szCs w:val="24"/>
              </w:rPr>
              <w:t>ualification plan</w:t>
            </w:r>
            <w:r>
              <w:rPr>
                <w:rFonts w:ascii="Times New Roman" w:eastAsia="Times New Roman" w:hAnsi="Times New Roman"/>
                <w:bCs/>
                <w:sz w:val="24"/>
                <w:szCs w:val="24"/>
              </w:rPr>
              <w:t xml:space="preserve"> and syllabi</w:t>
            </w:r>
          </w:p>
          <w:p w:rsidR="00CA59BD" w:rsidRPr="00694DBE" w:rsidRDefault="00CA59BD" w:rsidP="00CA59BD">
            <w:pPr>
              <w:numPr>
                <w:ilvl w:val="0"/>
                <w:numId w:val="26"/>
              </w:numPr>
              <w:spacing w:line="480" w:lineRule="auto"/>
              <w:contextualSpacing/>
              <w:rPr>
                <w:rFonts w:ascii="Times New Roman" w:eastAsia="Times New Roman" w:hAnsi="Times New Roman"/>
                <w:bCs/>
                <w:sz w:val="24"/>
                <w:szCs w:val="24"/>
              </w:rPr>
            </w:pPr>
            <w:r w:rsidRPr="00694DBE">
              <w:rPr>
                <w:rFonts w:ascii="Times New Roman" w:eastAsia="Times New Roman" w:hAnsi="Times New Roman"/>
                <w:bCs/>
                <w:sz w:val="24"/>
                <w:szCs w:val="24"/>
              </w:rPr>
              <w:lastRenderedPageBreak/>
              <w:t>Apply these knowledge, skills and behaviours in their day to day activities to achieve industry expectations.</w:t>
            </w:r>
          </w:p>
          <w:p w:rsidR="00CA59BD" w:rsidRPr="00694DBE" w:rsidRDefault="00CA59BD" w:rsidP="00CA59BD">
            <w:pPr>
              <w:outlineLvl w:val="0"/>
              <w:rPr>
                <w:rFonts w:ascii="Times New Roman" w:eastAsia="Times New Roman" w:hAnsi="Times New Roman"/>
                <w:b/>
                <w:sz w:val="28"/>
                <w:szCs w:val="28"/>
                <w:u w:val="single"/>
              </w:rPr>
            </w:pPr>
          </w:p>
          <w:p w:rsidR="00CA59BD" w:rsidRPr="00694DBE" w:rsidRDefault="00CA59BD" w:rsidP="00CA59BD">
            <w:pPr>
              <w:outlineLvl w:val="0"/>
              <w:rPr>
                <w:rFonts w:ascii="Times New Roman" w:eastAsia="Times New Roman" w:hAnsi="Times New Roman"/>
                <w:b/>
                <w:sz w:val="28"/>
                <w:szCs w:val="28"/>
                <w:u w:val="single"/>
              </w:rPr>
            </w:pPr>
            <w:bookmarkStart w:id="0" w:name="_Toc490738137"/>
            <w:r w:rsidRPr="00694DBE">
              <w:rPr>
                <w:rFonts w:ascii="Times New Roman" w:eastAsia="Times New Roman" w:hAnsi="Times New Roman"/>
                <w:b/>
                <w:sz w:val="28"/>
                <w:szCs w:val="28"/>
                <w:u w:val="single"/>
              </w:rPr>
              <w:t>EXPECTED IMPACT AND BENEFITS</w:t>
            </w:r>
            <w:bookmarkEnd w:id="0"/>
          </w:p>
          <w:p w:rsidR="00CA59BD" w:rsidRPr="00694DBE" w:rsidRDefault="00CA59BD" w:rsidP="00CA59BD">
            <w:pPr>
              <w:spacing w:line="360" w:lineRule="auto"/>
              <w:rPr>
                <w:rFonts w:ascii="Times New Roman" w:eastAsia="Times New Roman" w:hAnsi="Times New Roman"/>
                <w:sz w:val="16"/>
                <w:szCs w:val="16"/>
              </w:rPr>
            </w:pPr>
          </w:p>
          <w:p w:rsidR="00CA59BD" w:rsidRPr="00694DBE" w:rsidRDefault="00CA59BD" w:rsidP="00CA59BD">
            <w:pPr>
              <w:spacing w:line="360" w:lineRule="auto"/>
              <w:rPr>
                <w:rFonts w:ascii="Times New Roman" w:eastAsia="Times New Roman" w:hAnsi="Times New Roman"/>
                <w:sz w:val="24"/>
                <w:szCs w:val="24"/>
              </w:rPr>
            </w:pPr>
            <w:r w:rsidRPr="00694DBE">
              <w:rPr>
                <w:rFonts w:ascii="Times New Roman" w:eastAsia="Times New Roman" w:hAnsi="Times New Roman"/>
                <w:sz w:val="24"/>
                <w:szCs w:val="24"/>
              </w:rPr>
              <w:t>Upon the successful implementation of this programme, the following impacts and benefits are expected: -</w:t>
            </w:r>
          </w:p>
          <w:p w:rsidR="00CA59BD" w:rsidRPr="00694DBE" w:rsidRDefault="00CA59BD" w:rsidP="00CA59BD">
            <w:pPr>
              <w:numPr>
                <w:ilvl w:val="0"/>
                <w:numId w:val="18"/>
              </w:numPr>
              <w:spacing w:line="360" w:lineRule="auto"/>
              <w:rPr>
                <w:rFonts w:ascii="Times New Roman" w:eastAsia="Times New Roman" w:hAnsi="Times New Roman"/>
                <w:sz w:val="24"/>
                <w:szCs w:val="24"/>
              </w:rPr>
            </w:pPr>
            <w:r w:rsidRPr="00694DBE">
              <w:rPr>
                <w:rFonts w:ascii="Times New Roman" w:eastAsia="Times New Roman" w:hAnsi="Times New Roman"/>
                <w:sz w:val="24"/>
                <w:szCs w:val="24"/>
              </w:rPr>
              <w:t>Boost in the level of confidence of each participant.</w:t>
            </w:r>
          </w:p>
          <w:p w:rsidR="00CA59BD" w:rsidRPr="00694DBE" w:rsidRDefault="00CA59BD" w:rsidP="00CA59BD">
            <w:pPr>
              <w:numPr>
                <w:ilvl w:val="0"/>
                <w:numId w:val="18"/>
              </w:numPr>
              <w:spacing w:line="360" w:lineRule="auto"/>
              <w:rPr>
                <w:rFonts w:ascii="Times New Roman" w:eastAsia="Times New Roman" w:hAnsi="Times New Roman"/>
                <w:sz w:val="24"/>
                <w:szCs w:val="24"/>
              </w:rPr>
            </w:pPr>
            <w:r w:rsidRPr="00694DBE">
              <w:rPr>
                <w:rFonts w:ascii="Times New Roman" w:eastAsia="Times New Roman" w:hAnsi="Times New Roman"/>
                <w:sz w:val="24"/>
                <w:szCs w:val="24"/>
              </w:rPr>
              <w:t>Participants equipped with the skills, knowledge and attitudes to perform at maximum levels of efficiency.</w:t>
            </w:r>
          </w:p>
          <w:p w:rsidR="00CA59BD" w:rsidRPr="00694DBE" w:rsidRDefault="00CA59BD" w:rsidP="00CA59BD">
            <w:pPr>
              <w:numPr>
                <w:ilvl w:val="0"/>
                <w:numId w:val="18"/>
              </w:numPr>
              <w:spacing w:line="360" w:lineRule="auto"/>
              <w:rPr>
                <w:rFonts w:ascii="Times New Roman" w:eastAsia="Times New Roman" w:hAnsi="Times New Roman"/>
                <w:sz w:val="24"/>
                <w:szCs w:val="24"/>
              </w:rPr>
            </w:pPr>
            <w:r w:rsidRPr="00694DBE">
              <w:rPr>
                <w:rFonts w:ascii="Times New Roman" w:eastAsia="Times New Roman" w:hAnsi="Times New Roman"/>
                <w:sz w:val="24"/>
                <w:szCs w:val="24"/>
              </w:rPr>
              <w:t>Higher levels of professionalism demonstrated by participating staff members.</w:t>
            </w:r>
          </w:p>
          <w:p w:rsidR="00CA59BD" w:rsidRPr="00694DBE" w:rsidRDefault="00CA59BD" w:rsidP="00CA59BD">
            <w:pPr>
              <w:numPr>
                <w:ilvl w:val="0"/>
                <w:numId w:val="18"/>
              </w:numPr>
              <w:spacing w:line="360" w:lineRule="auto"/>
              <w:rPr>
                <w:rFonts w:ascii="Times New Roman" w:eastAsia="Times New Roman" w:hAnsi="Times New Roman"/>
                <w:sz w:val="24"/>
                <w:szCs w:val="24"/>
              </w:rPr>
            </w:pPr>
            <w:r w:rsidRPr="00694DBE">
              <w:rPr>
                <w:rFonts w:ascii="Times New Roman" w:eastAsia="Times New Roman" w:hAnsi="Times New Roman"/>
                <w:sz w:val="24"/>
                <w:szCs w:val="24"/>
              </w:rPr>
              <w:t>Staff equipped with the skills to perform efficiently in all areas.</w:t>
            </w:r>
          </w:p>
          <w:p w:rsidR="00CA59BD" w:rsidRPr="00694DBE" w:rsidRDefault="00CA59BD" w:rsidP="00CA59BD">
            <w:pPr>
              <w:numPr>
                <w:ilvl w:val="0"/>
                <w:numId w:val="18"/>
              </w:numPr>
              <w:spacing w:line="360" w:lineRule="auto"/>
              <w:rPr>
                <w:rFonts w:ascii="Times New Roman" w:eastAsia="Times New Roman" w:hAnsi="Times New Roman"/>
                <w:sz w:val="24"/>
                <w:szCs w:val="24"/>
              </w:rPr>
            </w:pPr>
            <w:r w:rsidRPr="00694DBE">
              <w:rPr>
                <w:rFonts w:ascii="Times New Roman" w:eastAsia="Times New Roman" w:hAnsi="Times New Roman"/>
                <w:sz w:val="24"/>
                <w:szCs w:val="24"/>
              </w:rPr>
              <w:t xml:space="preserve">Productivity/revenue targets met/exceeded </w:t>
            </w:r>
          </w:p>
          <w:p w:rsidR="00CA59BD" w:rsidRPr="00694DBE" w:rsidRDefault="00CA59BD" w:rsidP="00CA59BD">
            <w:pPr>
              <w:numPr>
                <w:ilvl w:val="0"/>
                <w:numId w:val="18"/>
              </w:numPr>
              <w:spacing w:line="360" w:lineRule="auto"/>
              <w:rPr>
                <w:rFonts w:ascii="Times New Roman" w:eastAsia="Times New Roman" w:hAnsi="Times New Roman"/>
                <w:sz w:val="24"/>
                <w:szCs w:val="24"/>
              </w:rPr>
            </w:pPr>
            <w:r w:rsidRPr="00694DBE">
              <w:rPr>
                <w:rFonts w:ascii="Times New Roman" w:eastAsia="Times New Roman" w:hAnsi="Times New Roman"/>
                <w:sz w:val="24"/>
                <w:szCs w:val="24"/>
              </w:rPr>
              <w:t xml:space="preserve">Reduced number of complaints from customers who interact with persons within the </w:t>
            </w:r>
            <w:r>
              <w:rPr>
                <w:rFonts w:ascii="Times New Roman" w:eastAsia="Times New Roman" w:hAnsi="Times New Roman"/>
                <w:sz w:val="24"/>
                <w:szCs w:val="24"/>
              </w:rPr>
              <w:t>various</w:t>
            </w:r>
            <w:r w:rsidRPr="00694DBE">
              <w:rPr>
                <w:rFonts w:ascii="Times New Roman" w:eastAsia="Times New Roman" w:hAnsi="Times New Roman"/>
                <w:sz w:val="24"/>
                <w:szCs w:val="24"/>
              </w:rPr>
              <w:t xml:space="preserve"> sector</w:t>
            </w:r>
            <w:r>
              <w:rPr>
                <w:rFonts w:ascii="Times New Roman" w:eastAsia="Times New Roman" w:hAnsi="Times New Roman"/>
                <w:sz w:val="24"/>
                <w:szCs w:val="24"/>
              </w:rPr>
              <w:t>s</w:t>
            </w:r>
            <w:r w:rsidRPr="00694DBE">
              <w:rPr>
                <w:rFonts w:ascii="Times New Roman" w:eastAsia="Times New Roman" w:hAnsi="Times New Roman"/>
                <w:sz w:val="24"/>
                <w:szCs w:val="24"/>
              </w:rPr>
              <w:t>.</w:t>
            </w:r>
          </w:p>
          <w:p w:rsidR="00CA59BD" w:rsidRPr="00694DBE" w:rsidRDefault="00CA59BD" w:rsidP="00CA59BD">
            <w:pPr>
              <w:numPr>
                <w:ilvl w:val="0"/>
                <w:numId w:val="18"/>
              </w:numPr>
              <w:spacing w:line="360" w:lineRule="auto"/>
              <w:rPr>
                <w:rFonts w:ascii="Times New Roman" w:eastAsia="Times New Roman" w:hAnsi="Times New Roman"/>
                <w:sz w:val="24"/>
                <w:szCs w:val="24"/>
              </w:rPr>
            </w:pPr>
            <w:r w:rsidRPr="00694DBE">
              <w:rPr>
                <w:rFonts w:ascii="Times New Roman" w:eastAsia="Times New Roman" w:hAnsi="Times New Roman"/>
                <w:sz w:val="24"/>
                <w:szCs w:val="24"/>
              </w:rPr>
              <w:t xml:space="preserve">Improved intra and inter-departmental teamwork </w:t>
            </w:r>
          </w:p>
          <w:p w:rsidR="00CA59BD" w:rsidRPr="00694DBE" w:rsidRDefault="00CA59BD" w:rsidP="00CA59BD">
            <w:pPr>
              <w:numPr>
                <w:ilvl w:val="0"/>
                <w:numId w:val="18"/>
              </w:numPr>
              <w:spacing w:line="360" w:lineRule="auto"/>
              <w:rPr>
                <w:rFonts w:ascii="Times New Roman" w:eastAsia="Times New Roman" w:hAnsi="Times New Roman"/>
                <w:sz w:val="24"/>
                <w:szCs w:val="24"/>
              </w:rPr>
            </w:pPr>
            <w:r w:rsidRPr="00694DBE">
              <w:rPr>
                <w:rFonts w:ascii="Times New Roman" w:eastAsia="Times New Roman" w:hAnsi="Times New Roman"/>
                <w:sz w:val="24"/>
                <w:szCs w:val="24"/>
              </w:rPr>
              <w:t>To improve best practices in keeping with industry standards.</w:t>
            </w:r>
          </w:p>
          <w:p w:rsidR="00CA59BD" w:rsidRPr="00694DBE" w:rsidRDefault="00CA59BD" w:rsidP="00CA59BD">
            <w:pPr>
              <w:numPr>
                <w:ilvl w:val="0"/>
                <w:numId w:val="18"/>
              </w:numPr>
              <w:spacing w:line="360" w:lineRule="auto"/>
              <w:rPr>
                <w:rFonts w:ascii="Times New Roman" w:eastAsia="Times New Roman" w:hAnsi="Times New Roman"/>
                <w:sz w:val="24"/>
                <w:szCs w:val="24"/>
              </w:rPr>
            </w:pPr>
            <w:r w:rsidRPr="00694DBE">
              <w:rPr>
                <w:rFonts w:ascii="Times New Roman" w:eastAsia="Times New Roman" w:hAnsi="Times New Roman"/>
                <w:sz w:val="24"/>
                <w:szCs w:val="24"/>
              </w:rPr>
              <w:t>To implement training solutions that positively impact productivity and business development.</w:t>
            </w:r>
          </w:p>
          <w:p w:rsidR="00CA59BD" w:rsidRDefault="00CA59BD" w:rsidP="00CA59BD">
            <w:pPr>
              <w:numPr>
                <w:ilvl w:val="0"/>
                <w:numId w:val="18"/>
              </w:numPr>
              <w:spacing w:line="360" w:lineRule="auto"/>
              <w:rPr>
                <w:rFonts w:ascii="Times New Roman" w:eastAsia="Times New Roman" w:hAnsi="Times New Roman"/>
                <w:sz w:val="24"/>
                <w:szCs w:val="24"/>
              </w:rPr>
            </w:pPr>
            <w:r w:rsidRPr="00694DBE">
              <w:rPr>
                <w:rFonts w:ascii="Times New Roman" w:eastAsia="Times New Roman" w:hAnsi="Times New Roman"/>
                <w:sz w:val="24"/>
                <w:szCs w:val="24"/>
              </w:rPr>
              <w:t xml:space="preserve">To expose participants to current trends within the </w:t>
            </w:r>
            <w:r>
              <w:rPr>
                <w:rFonts w:ascii="Times New Roman" w:eastAsia="Times New Roman" w:hAnsi="Times New Roman"/>
                <w:sz w:val="24"/>
                <w:szCs w:val="24"/>
              </w:rPr>
              <w:t>various skills</w:t>
            </w:r>
            <w:r w:rsidRPr="00694DBE">
              <w:rPr>
                <w:rFonts w:ascii="Times New Roman" w:eastAsia="Times New Roman" w:hAnsi="Times New Roman"/>
                <w:sz w:val="24"/>
                <w:szCs w:val="24"/>
              </w:rPr>
              <w:t xml:space="preserve"> industr</w:t>
            </w:r>
            <w:r>
              <w:rPr>
                <w:rFonts w:ascii="Times New Roman" w:eastAsia="Times New Roman" w:hAnsi="Times New Roman"/>
                <w:sz w:val="24"/>
                <w:szCs w:val="24"/>
              </w:rPr>
              <w:t>ies that they are studying</w:t>
            </w:r>
          </w:p>
          <w:p w:rsidR="00CA59BD" w:rsidRDefault="00CA59BD" w:rsidP="00CA59BD">
            <w:pPr>
              <w:numPr>
                <w:ilvl w:val="0"/>
                <w:numId w:val="18"/>
              </w:numPr>
              <w:spacing w:line="360" w:lineRule="auto"/>
              <w:rPr>
                <w:rFonts w:ascii="Times New Roman" w:eastAsia="Times New Roman" w:hAnsi="Times New Roman"/>
                <w:sz w:val="24"/>
                <w:szCs w:val="24"/>
              </w:rPr>
            </w:pPr>
            <w:r>
              <w:rPr>
                <w:rFonts w:ascii="Times New Roman" w:eastAsia="Times New Roman" w:hAnsi="Times New Roman"/>
                <w:sz w:val="24"/>
                <w:szCs w:val="24"/>
              </w:rPr>
              <w:t>Be able to use real world situations and various teaching methodologies being taught to be able to be successful in both regional and local exams.</w:t>
            </w:r>
          </w:p>
          <w:p w:rsidR="00CA59BD" w:rsidRDefault="00CA59BD" w:rsidP="00CA59BD">
            <w:pPr>
              <w:numPr>
                <w:ilvl w:val="0"/>
                <w:numId w:val="18"/>
              </w:numPr>
              <w:spacing w:line="360" w:lineRule="auto"/>
              <w:rPr>
                <w:rFonts w:ascii="Times New Roman" w:eastAsia="Times New Roman" w:hAnsi="Times New Roman"/>
                <w:sz w:val="24"/>
                <w:szCs w:val="24"/>
              </w:rPr>
            </w:pPr>
            <w:r>
              <w:rPr>
                <w:rFonts w:ascii="Times New Roman" w:eastAsia="Times New Roman" w:hAnsi="Times New Roman"/>
                <w:sz w:val="24"/>
                <w:szCs w:val="24"/>
              </w:rPr>
              <w:t xml:space="preserve">To be able to transition from secondary to tertiary level educations with the minimum matriculation requirements. </w:t>
            </w:r>
          </w:p>
          <w:p w:rsidR="00CA59BD" w:rsidRPr="00694DBE" w:rsidRDefault="00CA59BD" w:rsidP="00CA59BD">
            <w:pPr>
              <w:numPr>
                <w:ilvl w:val="0"/>
                <w:numId w:val="18"/>
              </w:numPr>
              <w:spacing w:line="360" w:lineRule="auto"/>
              <w:rPr>
                <w:rFonts w:ascii="Times New Roman" w:eastAsia="Times New Roman" w:hAnsi="Times New Roman"/>
                <w:sz w:val="24"/>
                <w:szCs w:val="24"/>
              </w:rPr>
            </w:pPr>
            <w:r>
              <w:rPr>
                <w:rFonts w:ascii="Times New Roman" w:eastAsia="Times New Roman" w:hAnsi="Times New Roman"/>
                <w:sz w:val="24"/>
                <w:szCs w:val="24"/>
              </w:rPr>
              <w:t>Be able to obtain various scholarships for studies locally and abroad.</w:t>
            </w:r>
          </w:p>
          <w:p w:rsidR="00CA59BD" w:rsidRPr="00694DBE" w:rsidRDefault="00CA59BD" w:rsidP="00CA59BD">
            <w:pPr>
              <w:outlineLvl w:val="0"/>
              <w:rPr>
                <w:rFonts w:ascii="Times New Roman" w:eastAsia="Times New Roman" w:hAnsi="Times New Roman"/>
                <w:b/>
                <w:sz w:val="28"/>
                <w:szCs w:val="20"/>
                <w:lang w:val="en-GB" w:eastAsia="x-none"/>
              </w:rPr>
            </w:pPr>
            <w:bookmarkStart w:id="1" w:name="_Toc480896131"/>
          </w:p>
          <w:p w:rsidR="00CA59BD" w:rsidRPr="00694DBE" w:rsidRDefault="00CA59BD" w:rsidP="00CA59BD">
            <w:pPr>
              <w:outlineLvl w:val="0"/>
              <w:rPr>
                <w:rFonts w:ascii="Times New Roman" w:eastAsia="Times New Roman" w:hAnsi="Times New Roman"/>
                <w:sz w:val="24"/>
                <w:szCs w:val="24"/>
                <w:lang w:val="en-GB" w:eastAsia="x-none"/>
              </w:rPr>
            </w:pPr>
            <w:r w:rsidRPr="00694DBE">
              <w:rPr>
                <w:rFonts w:ascii="Times New Roman" w:eastAsia="Times New Roman" w:hAnsi="Times New Roman"/>
                <w:b/>
                <w:sz w:val="28"/>
                <w:szCs w:val="20"/>
                <w:lang w:val="en-GB" w:eastAsia="x-none"/>
              </w:rPr>
              <w:lastRenderedPageBreak/>
              <w:t>PARTNER’S RESPONSIBILITY:</w:t>
            </w:r>
            <w:bookmarkEnd w:id="1"/>
          </w:p>
          <w:p w:rsidR="00CA59BD" w:rsidRDefault="00CA59BD" w:rsidP="00CA59BD">
            <w:pPr>
              <w:spacing w:line="360" w:lineRule="auto"/>
              <w:jc w:val="both"/>
              <w:rPr>
                <w:rFonts w:ascii="Times New Roman" w:eastAsia="Times New Roman" w:hAnsi="Times New Roman"/>
                <w:b/>
                <w:sz w:val="24"/>
                <w:szCs w:val="24"/>
                <w:lang w:eastAsia="en-JM"/>
              </w:rPr>
            </w:pPr>
          </w:p>
          <w:p w:rsidR="00CA59BD" w:rsidRPr="00694DBE" w:rsidRDefault="00A03F88" w:rsidP="00CA59BD">
            <w:pPr>
              <w:spacing w:line="360" w:lineRule="auto"/>
              <w:jc w:val="both"/>
              <w:rPr>
                <w:rFonts w:ascii="Times New Roman" w:eastAsia="Times New Roman" w:hAnsi="Times New Roman"/>
                <w:sz w:val="24"/>
                <w:szCs w:val="24"/>
                <w:lang w:eastAsia="en-JM"/>
              </w:rPr>
            </w:pPr>
            <w:r>
              <w:rPr>
                <w:rFonts w:ascii="Times New Roman" w:eastAsia="Times New Roman" w:hAnsi="Times New Roman"/>
                <w:b/>
                <w:sz w:val="24"/>
                <w:szCs w:val="24"/>
                <w:lang w:eastAsia="en-JM"/>
              </w:rPr>
              <w:t>The Academic School of Technical &amp; Vocational Training</w:t>
            </w:r>
            <w:r w:rsidR="003561B3">
              <w:rPr>
                <w:rFonts w:ascii="Times New Roman" w:eastAsia="Times New Roman" w:hAnsi="Times New Roman"/>
                <w:b/>
                <w:sz w:val="24"/>
                <w:szCs w:val="24"/>
                <w:lang w:eastAsia="en-JM"/>
              </w:rPr>
              <w:t xml:space="preserve"> </w:t>
            </w:r>
            <w:r w:rsidR="00CA59BD" w:rsidRPr="00694DBE">
              <w:rPr>
                <w:rFonts w:ascii="Times New Roman" w:eastAsia="Times New Roman" w:hAnsi="Times New Roman"/>
                <w:b/>
                <w:sz w:val="24"/>
                <w:szCs w:val="24"/>
                <w:lang w:eastAsia="en-JM"/>
              </w:rPr>
              <w:t>will undertake the following</w:t>
            </w:r>
            <w:r w:rsidR="00CA59BD" w:rsidRPr="00694DBE">
              <w:rPr>
                <w:rFonts w:ascii="Times New Roman" w:eastAsia="Times New Roman" w:hAnsi="Times New Roman"/>
                <w:sz w:val="24"/>
                <w:szCs w:val="24"/>
                <w:lang w:eastAsia="en-JM"/>
              </w:rPr>
              <w:t>:-</w:t>
            </w:r>
          </w:p>
          <w:p w:rsidR="00CA59BD" w:rsidRDefault="00CA59BD" w:rsidP="00CA59BD">
            <w:pPr>
              <w:numPr>
                <w:ilvl w:val="0"/>
                <w:numId w:val="24"/>
              </w:numPr>
              <w:spacing w:line="360" w:lineRule="auto"/>
              <w:contextualSpacing/>
              <w:jc w:val="both"/>
              <w:rPr>
                <w:rFonts w:ascii="Times New Roman" w:eastAsia="Times New Roman" w:hAnsi="Times New Roman"/>
                <w:sz w:val="24"/>
                <w:szCs w:val="24"/>
              </w:rPr>
            </w:pPr>
            <w:r w:rsidRPr="008C0DF5">
              <w:rPr>
                <w:rFonts w:ascii="Times New Roman" w:eastAsia="Times New Roman" w:hAnsi="Times New Roman"/>
                <w:sz w:val="24"/>
                <w:szCs w:val="24"/>
              </w:rPr>
              <w:t>Conduct re</w:t>
            </w:r>
            <w:r>
              <w:rPr>
                <w:rFonts w:ascii="Times New Roman" w:eastAsia="Times New Roman" w:hAnsi="Times New Roman"/>
                <w:sz w:val="24"/>
                <w:szCs w:val="24"/>
              </w:rPr>
              <w:t>gistrations</w:t>
            </w:r>
            <w:r w:rsidRPr="008C0DF5">
              <w:rPr>
                <w:rFonts w:ascii="Times New Roman" w:eastAsia="Times New Roman" w:hAnsi="Times New Roman"/>
                <w:sz w:val="24"/>
                <w:szCs w:val="24"/>
              </w:rPr>
              <w:t xml:space="preserve"> in accordance to the established criteria with a view to select suitable candidates to be trained in specified areas preparing them for work in the </w:t>
            </w:r>
            <w:r>
              <w:rPr>
                <w:rFonts w:ascii="Times New Roman" w:eastAsia="Times New Roman" w:hAnsi="Times New Roman"/>
                <w:sz w:val="24"/>
                <w:szCs w:val="24"/>
              </w:rPr>
              <w:t>various</w:t>
            </w:r>
            <w:r w:rsidRPr="008C0DF5">
              <w:rPr>
                <w:rFonts w:ascii="Times New Roman" w:eastAsia="Times New Roman" w:hAnsi="Times New Roman"/>
                <w:sz w:val="24"/>
                <w:szCs w:val="24"/>
              </w:rPr>
              <w:t xml:space="preserve"> Sector</w:t>
            </w:r>
            <w:r>
              <w:rPr>
                <w:rFonts w:ascii="Times New Roman" w:eastAsia="Times New Roman" w:hAnsi="Times New Roman"/>
                <w:sz w:val="24"/>
                <w:szCs w:val="24"/>
              </w:rPr>
              <w:t>s</w:t>
            </w:r>
            <w:r w:rsidRPr="008C0DF5">
              <w:rPr>
                <w:rFonts w:ascii="Times New Roman" w:eastAsia="Times New Roman" w:hAnsi="Times New Roman"/>
                <w:sz w:val="24"/>
                <w:szCs w:val="24"/>
              </w:rPr>
              <w:t xml:space="preserve">. </w:t>
            </w:r>
          </w:p>
          <w:p w:rsidR="00CA59BD" w:rsidRPr="008C0DF5" w:rsidRDefault="00CA59BD" w:rsidP="00CA59BD">
            <w:pPr>
              <w:numPr>
                <w:ilvl w:val="0"/>
                <w:numId w:val="24"/>
              </w:numPr>
              <w:spacing w:line="36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Provide Bio Da</w:t>
            </w:r>
            <w:r w:rsidR="00C36BB1">
              <w:rPr>
                <w:rFonts w:ascii="Times New Roman" w:eastAsia="Times New Roman" w:hAnsi="Times New Roman"/>
                <w:sz w:val="24"/>
                <w:szCs w:val="24"/>
              </w:rPr>
              <w:t xml:space="preserve">ta information to The HEART Trust NTA  </w:t>
            </w:r>
            <w:r>
              <w:rPr>
                <w:rFonts w:ascii="Times New Roman" w:eastAsia="Times New Roman" w:hAnsi="Times New Roman"/>
                <w:sz w:val="24"/>
                <w:szCs w:val="24"/>
              </w:rPr>
              <w:t xml:space="preserve"> for ALL candidates recruited prior to the commencement of training.</w:t>
            </w:r>
          </w:p>
          <w:p w:rsidR="00CA59BD" w:rsidRPr="008C0DF5" w:rsidRDefault="00CA59BD" w:rsidP="00CA59BD">
            <w:pPr>
              <w:numPr>
                <w:ilvl w:val="0"/>
                <w:numId w:val="24"/>
              </w:numPr>
              <w:spacing w:line="360" w:lineRule="auto"/>
              <w:contextualSpacing/>
              <w:jc w:val="both"/>
              <w:rPr>
                <w:rFonts w:ascii="Times New Roman" w:eastAsia="Times New Roman" w:hAnsi="Times New Roman"/>
                <w:sz w:val="24"/>
                <w:szCs w:val="24"/>
              </w:rPr>
            </w:pPr>
            <w:r w:rsidRPr="008C0DF5">
              <w:rPr>
                <w:rFonts w:ascii="Times New Roman" w:eastAsia="Times New Roman" w:hAnsi="Times New Roman"/>
                <w:sz w:val="24"/>
                <w:szCs w:val="24"/>
              </w:rPr>
              <w:t>Conduct training in accordance to established criteria.</w:t>
            </w:r>
          </w:p>
          <w:p w:rsidR="00CA59BD" w:rsidRPr="008C0DF5" w:rsidRDefault="00CA59BD" w:rsidP="00CA59BD">
            <w:pPr>
              <w:numPr>
                <w:ilvl w:val="0"/>
                <w:numId w:val="24"/>
              </w:numPr>
              <w:spacing w:line="36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Sign contract relating to the programme including budget for the programme</w:t>
            </w:r>
            <w:r w:rsidRPr="008C0DF5">
              <w:rPr>
                <w:rFonts w:ascii="Times New Roman" w:eastAsia="Times New Roman" w:hAnsi="Times New Roman"/>
                <w:sz w:val="24"/>
                <w:szCs w:val="24"/>
              </w:rPr>
              <w:t>.</w:t>
            </w:r>
          </w:p>
          <w:p w:rsidR="00CA59BD" w:rsidRPr="008C0DF5" w:rsidRDefault="00CA59BD" w:rsidP="00CA59BD">
            <w:pPr>
              <w:numPr>
                <w:ilvl w:val="0"/>
                <w:numId w:val="24"/>
              </w:numPr>
              <w:spacing w:line="360" w:lineRule="auto"/>
              <w:contextualSpacing/>
              <w:jc w:val="both"/>
              <w:rPr>
                <w:rFonts w:ascii="Times New Roman" w:eastAsia="Times New Roman" w:hAnsi="Times New Roman"/>
                <w:sz w:val="24"/>
                <w:szCs w:val="24"/>
              </w:rPr>
            </w:pPr>
            <w:r w:rsidRPr="008C0DF5">
              <w:rPr>
                <w:rFonts w:ascii="Times New Roman" w:eastAsia="Times New Roman" w:hAnsi="Times New Roman"/>
                <w:sz w:val="24"/>
                <w:szCs w:val="24"/>
              </w:rPr>
              <w:t xml:space="preserve">Align training to simulate the BPO job environment; clocking in, strict lunch time, work hours etc.  </w:t>
            </w:r>
          </w:p>
          <w:p w:rsidR="00CA59BD" w:rsidRPr="008C0DF5" w:rsidRDefault="00CA59BD" w:rsidP="00CA59BD">
            <w:pPr>
              <w:numPr>
                <w:ilvl w:val="0"/>
                <w:numId w:val="24"/>
              </w:numPr>
              <w:spacing w:line="360" w:lineRule="auto"/>
              <w:contextualSpacing/>
              <w:jc w:val="both"/>
              <w:rPr>
                <w:rFonts w:ascii="Times New Roman" w:eastAsia="Times New Roman" w:hAnsi="Times New Roman"/>
                <w:sz w:val="24"/>
                <w:szCs w:val="24"/>
              </w:rPr>
            </w:pPr>
            <w:r w:rsidRPr="008C0DF5">
              <w:rPr>
                <w:rFonts w:ascii="Times New Roman" w:eastAsia="Times New Roman" w:hAnsi="Times New Roman"/>
                <w:sz w:val="24"/>
                <w:szCs w:val="24"/>
              </w:rPr>
              <w:t xml:space="preserve">Forge active partnerships with </w:t>
            </w:r>
            <w:r>
              <w:rPr>
                <w:rFonts w:ascii="Times New Roman" w:eastAsia="Times New Roman" w:hAnsi="Times New Roman"/>
                <w:sz w:val="24"/>
                <w:szCs w:val="24"/>
              </w:rPr>
              <w:t>various</w:t>
            </w:r>
            <w:r w:rsidRPr="008C0DF5">
              <w:rPr>
                <w:rFonts w:ascii="Times New Roman" w:eastAsia="Times New Roman" w:hAnsi="Times New Roman"/>
                <w:sz w:val="24"/>
                <w:szCs w:val="24"/>
              </w:rPr>
              <w:t xml:space="preserve"> entities for possible placement of candidate</w:t>
            </w:r>
            <w:r>
              <w:rPr>
                <w:rFonts w:ascii="Times New Roman" w:eastAsia="Times New Roman" w:hAnsi="Times New Roman"/>
                <w:sz w:val="24"/>
                <w:szCs w:val="24"/>
              </w:rPr>
              <w:t>s</w:t>
            </w:r>
            <w:r w:rsidRPr="008C0DF5">
              <w:rPr>
                <w:rFonts w:ascii="Times New Roman" w:eastAsia="Times New Roman" w:hAnsi="Times New Roman"/>
                <w:sz w:val="24"/>
                <w:szCs w:val="24"/>
              </w:rPr>
              <w:t xml:space="preserve">. </w:t>
            </w:r>
          </w:p>
          <w:p w:rsidR="00CA59BD" w:rsidRPr="008C0DF5" w:rsidRDefault="00CA59BD" w:rsidP="00CA59BD">
            <w:pPr>
              <w:numPr>
                <w:ilvl w:val="0"/>
                <w:numId w:val="23"/>
              </w:numPr>
              <w:spacing w:line="360" w:lineRule="auto"/>
              <w:contextualSpacing/>
              <w:jc w:val="both"/>
              <w:rPr>
                <w:rFonts w:ascii="Times New Roman" w:eastAsia="Times New Roman" w:hAnsi="Times New Roman"/>
                <w:sz w:val="24"/>
                <w:szCs w:val="24"/>
              </w:rPr>
            </w:pPr>
            <w:r w:rsidRPr="008C0DF5">
              <w:rPr>
                <w:rFonts w:ascii="Times New Roman" w:eastAsia="Times New Roman" w:hAnsi="Times New Roman"/>
                <w:sz w:val="24"/>
                <w:szCs w:val="24"/>
              </w:rPr>
              <w:t xml:space="preserve">Adequately train participants On-the-Job or in simulated environments based on international standards to function effectively in the </w:t>
            </w:r>
            <w:r>
              <w:rPr>
                <w:rFonts w:ascii="Times New Roman" w:eastAsia="Times New Roman" w:hAnsi="Times New Roman"/>
                <w:sz w:val="24"/>
                <w:szCs w:val="24"/>
              </w:rPr>
              <w:t>various</w:t>
            </w:r>
            <w:r w:rsidRPr="008C0DF5">
              <w:rPr>
                <w:rFonts w:ascii="Times New Roman" w:eastAsia="Times New Roman" w:hAnsi="Times New Roman"/>
                <w:sz w:val="24"/>
                <w:szCs w:val="24"/>
              </w:rPr>
              <w:t xml:space="preserve"> Sector</w:t>
            </w:r>
            <w:r>
              <w:rPr>
                <w:rFonts w:ascii="Times New Roman" w:eastAsia="Times New Roman" w:hAnsi="Times New Roman"/>
                <w:sz w:val="24"/>
                <w:szCs w:val="24"/>
              </w:rPr>
              <w:t>s</w:t>
            </w:r>
            <w:r w:rsidRPr="008C0DF5">
              <w:rPr>
                <w:rFonts w:ascii="Times New Roman" w:eastAsia="Times New Roman" w:hAnsi="Times New Roman"/>
                <w:sz w:val="24"/>
                <w:szCs w:val="24"/>
              </w:rPr>
              <w:t>.</w:t>
            </w:r>
          </w:p>
          <w:p w:rsidR="00CA59BD" w:rsidRPr="008C0DF5" w:rsidRDefault="00CA59BD" w:rsidP="00CA59BD">
            <w:pPr>
              <w:numPr>
                <w:ilvl w:val="0"/>
                <w:numId w:val="23"/>
              </w:numPr>
              <w:spacing w:line="360" w:lineRule="auto"/>
              <w:contextualSpacing/>
              <w:jc w:val="both"/>
              <w:rPr>
                <w:rFonts w:ascii="Times New Roman" w:eastAsia="Times New Roman" w:hAnsi="Times New Roman"/>
                <w:sz w:val="24"/>
                <w:szCs w:val="24"/>
              </w:rPr>
            </w:pPr>
            <w:r w:rsidRPr="008C0DF5">
              <w:rPr>
                <w:rFonts w:ascii="Times New Roman" w:eastAsia="Times New Roman" w:hAnsi="Times New Roman"/>
                <w:sz w:val="24"/>
                <w:szCs w:val="24"/>
              </w:rPr>
              <w:t xml:space="preserve">Expose participant to a range of training opportunities with a view of making them marketable in the </w:t>
            </w:r>
            <w:r>
              <w:rPr>
                <w:rFonts w:ascii="Times New Roman" w:eastAsia="Times New Roman" w:hAnsi="Times New Roman"/>
                <w:sz w:val="24"/>
                <w:szCs w:val="24"/>
              </w:rPr>
              <w:t>various</w:t>
            </w:r>
            <w:r w:rsidRPr="008C0DF5">
              <w:rPr>
                <w:rFonts w:ascii="Times New Roman" w:eastAsia="Times New Roman" w:hAnsi="Times New Roman"/>
                <w:sz w:val="24"/>
                <w:szCs w:val="24"/>
              </w:rPr>
              <w:t xml:space="preserve"> Sector</w:t>
            </w:r>
            <w:r>
              <w:rPr>
                <w:rFonts w:ascii="Times New Roman" w:eastAsia="Times New Roman" w:hAnsi="Times New Roman"/>
                <w:sz w:val="24"/>
                <w:szCs w:val="24"/>
              </w:rPr>
              <w:t>s</w:t>
            </w:r>
            <w:r w:rsidRPr="008C0DF5">
              <w:rPr>
                <w:rFonts w:ascii="Times New Roman" w:eastAsia="Times New Roman" w:hAnsi="Times New Roman"/>
                <w:sz w:val="24"/>
                <w:szCs w:val="24"/>
              </w:rPr>
              <w:t>.</w:t>
            </w:r>
          </w:p>
          <w:p w:rsidR="00CA59BD" w:rsidRPr="00680FAF" w:rsidRDefault="00CA59BD" w:rsidP="00CA59BD">
            <w:pPr>
              <w:numPr>
                <w:ilvl w:val="0"/>
                <w:numId w:val="23"/>
              </w:numPr>
              <w:spacing w:after="200" w:line="360" w:lineRule="auto"/>
              <w:contextualSpacing/>
              <w:jc w:val="both"/>
              <w:rPr>
                <w:rFonts w:ascii="Times New Roman" w:eastAsia="Times New Roman" w:hAnsi="Times New Roman"/>
              </w:rPr>
            </w:pPr>
            <w:r>
              <w:rPr>
                <w:rFonts w:ascii="Times New Roman" w:eastAsia="Times New Roman" w:hAnsi="Times New Roman"/>
              </w:rPr>
              <w:t>C</w:t>
            </w:r>
            <w:r w:rsidRPr="00680FAF">
              <w:rPr>
                <w:rFonts w:ascii="Times New Roman" w:eastAsia="Times New Roman" w:hAnsi="Times New Roman"/>
              </w:rPr>
              <w:t>ertify at least 80% of participants engaged for training.</w:t>
            </w:r>
          </w:p>
          <w:p w:rsidR="00CA59BD" w:rsidRPr="00680FAF" w:rsidRDefault="00CA59BD" w:rsidP="00CA59BD">
            <w:pPr>
              <w:numPr>
                <w:ilvl w:val="0"/>
                <w:numId w:val="23"/>
              </w:numPr>
              <w:spacing w:after="200" w:line="360" w:lineRule="auto"/>
              <w:contextualSpacing/>
              <w:jc w:val="both"/>
              <w:rPr>
                <w:rFonts w:ascii="Times New Roman" w:eastAsia="Times New Roman" w:hAnsi="Times New Roman"/>
              </w:rPr>
            </w:pPr>
            <w:r w:rsidRPr="00680FAF">
              <w:rPr>
                <w:rFonts w:ascii="Times New Roman" w:eastAsia="Times New Roman" w:hAnsi="Times New Roman"/>
              </w:rPr>
              <w:t>Facilitate Job Placement</w:t>
            </w:r>
          </w:p>
          <w:p w:rsidR="00CA59BD" w:rsidRPr="00680FAF" w:rsidRDefault="00CA59BD" w:rsidP="00CA59BD">
            <w:pPr>
              <w:numPr>
                <w:ilvl w:val="0"/>
                <w:numId w:val="23"/>
              </w:numPr>
              <w:spacing w:after="200" w:line="360" w:lineRule="auto"/>
              <w:contextualSpacing/>
              <w:jc w:val="both"/>
              <w:rPr>
                <w:rFonts w:ascii="Times New Roman" w:eastAsia="Times New Roman" w:hAnsi="Times New Roman"/>
              </w:rPr>
            </w:pPr>
            <w:r w:rsidRPr="00680FAF">
              <w:rPr>
                <w:rFonts w:ascii="Times New Roman" w:eastAsia="Times New Roman" w:hAnsi="Times New Roman"/>
              </w:rPr>
              <w:t xml:space="preserve">Complete the necessary documentations </w:t>
            </w:r>
            <w:r>
              <w:rPr>
                <w:rFonts w:ascii="Times New Roman" w:eastAsia="Times New Roman" w:hAnsi="Times New Roman"/>
              </w:rPr>
              <w:t xml:space="preserve">inclusive of training registers, completers list, </w:t>
            </w:r>
            <w:r w:rsidRPr="00680FAF">
              <w:rPr>
                <w:rFonts w:ascii="Times New Roman" w:eastAsia="Times New Roman" w:hAnsi="Times New Roman"/>
              </w:rPr>
              <w:t>as required.</w:t>
            </w:r>
          </w:p>
          <w:p w:rsidR="00CA59BD" w:rsidRDefault="00CA59BD" w:rsidP="00CA59BD">
            <w:pPr>
              <w:numPr>
                <w:ilvl w:val="0"/>
                <w:numId w:val="23"/>
              </w:numPr>
              <w:spacing w:after="200" w:line="360" w:lineRule="auto"/>
              <w:contextualSpacing/>
              <w:jc w:val="both"/>
              <w:rPr>
                <w:rFonts w:ascii="Times New Roman" w:eastAsia="Times New Roman" w:hAnsi="Times New Roman"/>
              </w:rPr>
            </w:pPr>
            <w:r w:rsidRPr="00680FAF">
              <w:rPr>
                <w:rFonts w:ascii="Times New Roman" w:eastAsia="Times New Roman" w:hAnsi="Times New Roman"/>
              </w:rPr>
              <w:t>Assume the responsibility of recording and reporting relevant information as required.</w:t>
            </w:r>
          </w:p>
          <w:p w:rsidR="00CA59BD" w:rsidRDefault="00CA59BD" w:rsidP="00CA59BD">
            <w:pPr>
              <w:numPr>
                <w:ilvl w:val="0"/>
                <w:numId w:val="23"/>
              </w:numPr>
              <w:spacing w:after="200" w:line="360" w:lineRule="auto"/>
              <w:contextualSpacing/>
              <w:jc w:val="both"/>
              <w:rPr>
                <w:rFonts w:ascii="Times New Roman" w:eastAsia="Times New Roman" w:hAnsi="Times New Roman"/>
              </w:rPr>
            </w:pPr>
            <w:r>
              <w:rPr>
                <w:rFonts w:ascii="Times New Roman" w:eastAsia="Times New Roman" w:hAnsi="Times New Roman"/>
              </w:rPr>
              <w:t>Participate in programme evaluation</w:t>
            </w:r>
          </w:p>
          <w:p w:rsidR="00CA59BD" w:rsidRPr="00680FAF" w:rsidRDefault="00CA59BD" w:rsidP="00CA59BD">
            <w:pPr>
              <w:numPr>
                <w:ilvl w:val="0"/>
                <w:numId w:val="23"/>
              </w:numPr>
              <w:spacing w:after="200" w:line="360" w:lineRule="auto"/>
              <w:contextualSpacing/>
              <w:jc w:val="both"/>
              <w:rPr>
                <w:rFonts w:ascii="Times New Roman" w:eastAsia="Times New Roman" w:hAnsi="Times New Roman"/>
              </w:rPr>
            </w:pPr>
            <w:r>
              <w:rPr>
                <w:rFonts w:ascii="Times New Roman" w:eastAsia="Times New Roman" w:hAnsi="Times New Roman"/>
              </w:rPr>
              <w:t>Facilitate visits and audits by HEAR</w:t>
            </w:r>
            <w:r w:rsidR="00C36BB1">
              <w:rPr>
                <w:rFonts w:ascii="Times New Roman" w:eastAsia="Times New Roman" w:hAnsi="Times New Roman"/>
              </w:rPr>
              <w:t>T  Trust NTA/ NCTVET</w:t>
            </w:r>
          </w:p>
          <w:p w:rsidR="00CA59BD" w:rsidRDefault="00CA59BD" w:rsidP="00CA59BD">
            <w:pPr>
              <w:rPr>
                <w:rFonts w:ascii="Times New Roman" w:eastAsia="Times New Roman" w:hAnsi="Times New Roman"/>
                <w:b/>
                <w:i/>
                <w:color w:val="FF0000"/>
                <w:sz w:val="24"/>
                <w:szCs w:val="24"/>
                <w:u w:color="008080"/>
                <w:lang w:val="en-GB" w:eastAsia="en-JM"/>
              </w:rPr>
            </w:pPr>
          </w:p>
          <w:p w:rsidR="00CA59BD" w:rsidRPr="00694DBE" w:rsidRDefault="00CA59BD" w:rsidP="00CA59BD">
            <w:pPr>
              <w:spacing w:line="360" w:lineRule="auto"/>
              <w:jc w:val="both"/>
              <w:rPr>
                <w:rFonts w:ascii="Times New Roman" w:eastAsia="Times New Roman" w:hAnsi="Times New Roman"/>
                <w:b/>
                <w:sz w:val="24"/>
                <w:szCs w:val="24"/>
              </w:rPr>
            </w:pPr>
            <w:r w:rsidRPr="00694DBE">
              <w:rPr>
                <w:rFonts w:ascii="Times New Roman" w:eastAsia="Times New Roman" w:hAnsi="Times New Roman"/>
                <w:b/>
                <w:sz w:val="24"/>
                <w:szCs w:val="24"/>
              </w:rPr>
              <w:t>The Participants will undertake the following:</w:t>
            </w:r>
          </w:p>
          <w:p w:rsidR="00CA59BD" w:rsidRPr="00694DBE" w:rsidRDefault="00CA59BD" w:rsidP="00CA59BD">
            <w:pPr>
              <w:numPr>
                <w:ilvl w:val="0"/>
                <w:numId w:val="21"/>
              </w:numPr>
              <w:spacing w:line="360" w:lineRule="auto"/>
              <w:jc w:val="both"/>
              <w:rPr>
                <w:rFonts w:ascii="Times New Roman" w:eastAsia="Times New Roman" w:hAnsi="Times New Roman"/>
                <w:sz w:val="24"/>
                <w:szCs w:val="24"/>
              </w:rPr>
            </w:pPr>
            <w:r w:rsidRPr="00694DBE">
              <w:rPr>
                <w:rFonts w:ascii="Times New Roman" w:eastAsia="Times New Roman" w:hAnsi="Times New Roman"/>
                <w:sz w:val="24"/>
                <w:szCs w:val="24"/>
              </w:rPr>
              <w:lastRenderedPageBreak/>
              <w:t>Maintain regular attendance as required by the training schedule and notify the trainer/ILO if any difficulty is encountered that might affect training</w:t>
            </w:r>
            <w:r>
              <w:rPr>
                <w:rFonts w:ascii="Times New Roman" w:eastAsia="Times New Roman" w:hAnsi="Times New Roman"/>
                <w:sz w:val="24"/>
                <w:szCs w:val="24"/>
              </w:rPr>
              <w:t>.</w:t>
            </w:r>
          </w:p>
          <w:p w:rsidR="00CA59BD" w:rsidRPr="00694DBE" w:rsidRDefault="00CA59BD" w:rsidP="00CA59BD">
            <w:pPr>
              <w:numPr>
                <w:ilvl w:val="0"/>
                <w:numId w:val="21"/>
              </w:numPr>
              <w:spacing w:line="360" w:lineRule="auto"/>
              <w:jc w:val="both"/>
              <w:rPr>
                <w:rFonts w:ascii="Times New Roman" w:eastAsia="Times New Roman" w:hAnsi="Times New Roman"/>
                <w:sz w:val="24"/>
                <w:szCs w:val="24"/>
              </w:rPr>
            </w:pPr>
            <w:r w:rsidRPr="00694DBE">
              <w:rPr>
                <w:rFonts w:ascii="Times New Roman" w:eastAsia="Times New Roman" w:hAnsi="Times New Roman"/>
                <w:sz w:val="24"/>
                <w:szCs w:val="24"/>
              </w:rPr>
              <w:t>Make a personal commitment to get the most out of the training opportunities made available to them and work towards achieving the agreed competencies in the established timeframe.</w:t>
            </w:r>
          </w:p>
          <w:p w:rsidR="00CA59BD" w:rsidRPr="00694DBE" w:rsidRDefault="00CA59BD" w:rsidP="00CA59BD">
            <w:pPr>
              <w:numPr>
                <w:ilvl w:val="0"/>
                <w:numId w:val="21"/>
              </w:numPr>
              <w:spacing w:line="360" w:lineRule="auto"/>
              <w:jc w:val="both"/>
              <w:rPr>
                <w:rFonts w:ascii="Times New Roman" w:eastAsia="Times New Roman" w:hAnsi="Times New Roman"/>
                <w:sz w:val="24"/>
                <w:szCs w:val="24"/>
              </w:rPr>
            </w:pPr>
            <w:r w:rsidRPr="00694DBE">
              <w:rPr>
                <w:rFonts w:ascii="Times New Roman" w:eastAsia="Times New Roman" w:hAnsi="Times New Roman"/>
                <w:sz w:val="24"/>
                <w:szCs w:val="24"/>
              </w:rPr>
              <w:t>Exercise care when using training facility. Participants must not waste utilities or damage the training facilities and equipment (e.g. computer room, lunchroom, bathrooms, etc.).</w:t>
            </w:r>
          </w:p>
          <w:p w:rsidR="00CA59BD" w:rsidRPr="00694DBE" w:rsidRDefault="00CA59BD" w:rsidP="00CA59BD">
            <w:pPr>
              <w:numPr>
                <w:ilvl w:val="0"/>
                <w:numId w:val="21"/>
              </w:numPr>
              <w:spacing w:line="360" w:lineRule="auto"/>
              <w:jc w:val="both"/>
              <w:rPr>
                <w:rFonts w:ascii="Times New Roman" w:eastAsia="Times New Roman" w:hAnsi="Times New Roman"/>
                <w:sz w:val="24"/>
                <w:szCs w:val="24"/>
              </w:rPr>
            </w:pPr>
            <w:r w:rsidRPr="00694DBE">
              <w:rPr>
                <w:rFonts w:ascii="Times New Roman" w:eastAsia="Times New Roman" w:hAnsi="Times New Roman"/>
                <w:sz w:val="24"/>
                <w:szCs w:val="24"/>
              </w:rPr>
              <w:t>Behave in a courteous and professional manner respecting all trainers and fellow trainees.  Participants have a responsibility to conduct themselves in a manner that does not disrupt, distract, or interfere in any way with the teaching and learning process.</w:t>
            </w:r>
          </w:p>
          <w:p w:rsidR="00CA59BD" w:rsidRPr="00694DBE" w:rsidRDefault="00CA59BD" w:rsidP="00CA59BD">
            <w:pPr>
              <w:numPr>
                <w:ilvl w:val="0"/>
                <w:numId w:val="21"/>
              </w:numPr>
              <w:spacing w:line="360" w:lineRule="auto"/>
              <w:jc w:val="both"/>
              <w:rPr>
                <w:rFonts w:ascii="Times New Roman" w:eastAsia="Times New Roman" w:hAnsi="Times New Roman"/>
                <w:sz w:val="24"/>
                <w:szCs w:val="24"/>
              </w:rPr>
            </w:pPr>
            <w:r w:rsidRPr="00694DBE">
              <w:rPr>
                <w:rFonts w:ascii="Times New Roman" w:eastAsia="Times New Roman" w:hAnsi="Times New Roman"/>
                <w:sz w:val="24"/>
                <w:szCs w:val="24"/>
              </w:rPr>
              <w:t>Obey all established rules and regulations governing the training.</w:t>
            </w:r>
          </w:p>
          <w:p w:rsidR="00CA59BD" w:rsidRPr="00694DBE" w:rsidRDefault="00CA59BD" w:rsidP="00CA59BD">
            <w:pPr>
              <w:numPr>
                <w:ilvl w:val="0"/>
                <w:numId w:val="21"/>
              </w:numPr>
              <w:spacing w:line="360" w:lineRule="auto"/>
              <w:jc w:val="both"/>
              <w:rPr>
                <w:rFonts w:ascii="Times New Roman" w:eastAsia="Times New Roman" w:hAnsi="Times New Roman"/>
                <w:sz w:val="24"/>
                <w:szCs w:val="24"/>
              </w:rPr>
            </w:pPr>
            <w:r w:rsidRPr="00694DBE">
              <w:rPr>
                <w:rFonts w:ascii="Times New Roman" w:eastAsia="Times New Roman" w:hAnsi="Times New Roman"/>
                <w:sz w:val="24"/>
                <w:szCs w:val="24"/>
              </w:rPr>
              <w:t>Ensure full participation in training activities, timely submission of all assignments and participate in all internal and external assessments.</w:t>
            </w:r>
          </w:p>
          <w:p w:rsidR="00CA59BD" w:rsidRPr="00694DBE" w:rsidRDefault="00CA59BD" w:rsidP="00CA59BD">
            <w:pPr>
              <w:numPr>
                <w:ilvl w:val="0"/>
                <w:numId w:val="21"/>
              </w:numPr>
              <w:spacing w:line="360" w:lineRule="auto"/>
              <w:jc w:val="both"/>
              <w:rPr>
                <w:rFonts w:ascii="Times New Roman" w:eastAsia="Times New Roman" w:hAnsi="Times New Roman"/>
                <w:sz w:val="24"/>
                <w:szCs w:val="24"/>
              </w:rPr>
            </w:pPr>
            <w:r w:rsidRPr="00694DBE">
              <w:rPr>
                <w:rFonts w:ascii="Times New Roman" w:eastAsia="Times New Roman" w:hAnsi="Times New Roman"/>
                <w:sz w:val="24"/>
                <w:szCs w:val="24"/>
              </w:rPr>
              <w:t>Accept that all work instructions, training materials and other material that comes with the training intervention remains the property of the organization.</w:t>
            </w:r>
          </w:p>
          <w:p w:rsidR="00CA59BD" w:rsidRPr="00694DBE" w:rsidRDefault="00CA59BD" w:rsidP="00CA59BD">
            <w:pPr>
              <w:numPr>
                <w:ilvl w:val="0"/>
                <w:numId w:val="21"/>
              </w:numPr>
              <w:spacing w:line="360" w:lineRule="auto"/>
              <w:jc w:val="both"/>
              <w:rPr>
                <w:rFonts w:ascii="Times New Roman" w:eastAsia="Times New Roman" w:hAnsi="Times New Roman"/>
                <w:sz w:val="24"/>
                <w:szCs w:val="24"/>
              </w:rPr>
            </w:pPr>
            <w:r w:rsidRPr="00694DBE">
              <w:rPr>
                <w:rFonts w:ascii="Times New Roman" w:eastAsia="Times New Roman" w:hAnsi="Times New Roman"/>
                <w:sz w:val="24"/>
                <w:szCs w:val="24"/>
              </w:rPr>
              <w:t>Ensure that all confidential information obtained from the organization is kept confidential and not used or disclosed without the approval of the organization.</w:t>
            </w:r>
          </w:p>
          <w:p w:rsidR="00CA59BD" w:rsidRPr="00694DBE" w:rsidRDefault="00CA59BD" w:rsidP="00CA59BD">
            <w:pPr>
              <w:spacing w:line="360" w:lineRule="auto"/>
              <w:jc w:val="both"/>
              <w:rPr>
                <w:rFonts w:ascii="Times New Roman" w:eastAsia="Times New Roman" w:hAnsi="Times New Roman"/>
                <w:b/>
                <w:sz w:val="24"/>
                <w:szCs w:val="24"/>
                <w:lang w:eastAsia="en-JM"/>
              </w:rPr>
            </w:pPr>
          </w:p>
          <w:p w:rsidR="00CA59BD" w:rsidRPr="00694DBE" w:rsidRDefault="00CA59BD" w:rsidP="00CA59BD">
            <w:pPr>
              <w:spacing w:line="360" w:lineRule="auto"/>
              <w:jc w:val="both"/>
              <w:rPr>
                <w:rFonts w:ascii="Times New Roman" w:eastAsia="Times New Roman" w:hAnsi="Times New Roman"/>
                <w:sz w:val="24"/>
                <w:szCs w:val="24"/>
                <w:lang w:eastAsia="en-JM"/>
              </w:rPr>
            </w:pPr>
            <w:r w:rsidRPr="00694DBE">
              <w:rPr>
                <w:rFonts w:ascii="Times New Roman" w:eastAsia="Times New Roman" w:hAnsi="Times New Roman"/>
                <w:b/>
                <w:sz w:val="24"/>
                <w:szCs w:val="24"/>
                <w:lang w:eastAsia="en-JM"/>
              </w:rPr>
              <w:t>T</w:t>
            </w:r>
            <w:r w:rsidR="00575A41">
              <w:rPr>
                <w:rFonts w:ascii="Times New Roman" w:eastAsia="Times New Roman" w:hAnsi="Times New Roman"/>
                <w:b/>
                <w:sz w:val="24"/>
                <w:szCs w:val="24"/>
                <w:lang w:eastAsia="en-JM"/>
              </w:rPr>
              <w:t xml:space="preserve">he HEART Trust NTA through its CTI </w:t>
            </w:r>
            <w:r>
              <w:rPr>
                <w:rFonts w:ascii="Times New Roman" w:eastAsia="Times New Roman" w:hAnsi="Times New Roman"/>
                <w:b/>
                <w:sz w:val="24"/>
                <w:szCs w:val="24"/>
                <w:lang w:eastAsia="en-JM"/>
              </w:rPr>
              <w:t xml:space="preserve">Department </w:t>
            </w:r>
            <w:r w:rsidRPr="00694DBE">
              <w:rPr>
                <w:rFonts w:ascii="Times New Roman" w:eastAsia="Times New Roman" w:hAnsi="Times New Roman"/>
                <w:b/>
                <w:sz w:val="24"/>
                <w:szCs w:val="24"/>
                <w:lang w:eastAsia="en-JM"/>
              </w:rPr>
              <w:t>will undertake the following</w:t>
            </w:r>
            <w:r w:rsidRPr="00694DBE">
              <w:rPr>
                <w:rFonts w:ascii="Times New Roman" w:eastAsia="Times New Roman" w:hAnsi="Times New Roman"/>
                <w:b/>
                <w:color w:val="FF0000"/>
                <w:sz w:val="24"/>
                <w:szCs w:val="24"/>
                <w:lang w:eastAsia="en-JM"/>
              </w:rPr>
              <w:t xml:space="preserve"> </w:t>
            </w:r>
            <w:r w:rsidRPr="00694DBE">
              <w:rPr>
                <w:rFonts w:ascii="Times New Roman" w:eastAsia="Times New Roman" w:hAnsi="Times New Roman"/>
                <w:sz w:val="24"/>
                <w:szCs w:val="24"/>
                <w:lang w:eastAsia="en-JM"/>
              </w:rPr>
              <w:t xml:space="preserve">for the </w:t>
            </w:r>
            <w:r w:rsidR="00575A41">
              <w:rPr>
                <w:rFonts w:ascii="Times New Roman" w:eastAsia="Times New Roman" w:hAnsi="Times New Roman"/>
                <w:sz w:val="24"/>
                <w:szCs w:val="24"/>
                <w:lang w:eastAsia="en-JM"/>
              </w:rPr>
              <w:t xml:space="preserve">Vocational Skills </w:t>
            </w:r>
            <w:r w:rsidRPr="00694DBE">
              <w:rPr>
                <w:rFonts w:ascii="Times New Roman" w:eastAsia="Times New Roman" w:hAnsi="Times New Roman"/>
                <w:sz w:val="24"/>
                <w:szCs w:val="24"/>
                <w:lang w:eastAsia="en-JM"/>
              </w:rPr>
              <w:t>:-</w:t>
            </w:r>
          </w:p>
          <w:p w:rsidR="00CA59BD" w:rsidRPr="00680FAF" w:rsidRDefault="00CA59BD" w:rsidP="00CA59BD">
            <w:pPr>
              <w:numPr>
                <w:ilvl w:val="0"/>
                <w:numId w:val="25"/>
              </w:numPr>
              <w:spacing w:line="360" w:lineRule="auto"/>
              <w:contextualSpacing/>
              <w:jc w:val="both"/>
              <w:rPr>
                <w:rFonts w:ascii="Times New Roman" w:eastAsia="Times New Roman" w:hAnsi="Times New Roman"/>
                <w:lang w:eastAsia="en-JM"/>
              </w:rPr>
            </w:pPr>
            <w:r w:rsidRPr="00680FAF">
              <w:rPr>
                <w:rFonts w:ascii="Times New Roman" w:eastAsia="Times New Roman" w:hAnsi="Times New Roman"/>
                <w:lang w:eastAsia="en-JM"/>
              </w:rPr>
              <w:t xml:space="preserve">Make available resources for </w:t>
            </w:r>
            <w:r>
              <w:rPr>
                <w:rFonts w:ascii="Times New Roman" w:eastAsia="Times New Roman" w:hAnsi="Times New Roman"/>
                <w:lang w:eastAsia="en-JM"/>
              </w:rPr>
              <w:t>successful candidates upon completion of programme to gain access to grant funding to become entrepreneurs</w:t>
            </w:r>
            <w:r w:rsidRPr="00680FAF">
              <w:rPr>
                <w:rFonts w:ascii="Times New Roman" w:eastAsia="Times New Roman" w:hAnsi="Times New Roman"/>
                <w:lang w:eastAsia="en-JM"/>
              </w:rPr>
              <w:t>.</w:t>
            </w:r>
          </w:p>
          <w:p w:rsidR="00CA59BD" w:rsidRPr="00680FAF" w:rsidRDefault="00CA59BD" w:rsidP="00CA59BD">
            <w:pPr>
              <w:numPr>
                <w:ilvl w:val="0"/>
                <w:numId w:val="25"/>
              </w:numPr>
              <w:spacing w:line="360" w:lineRule="auto"/>
              <w:contextualSpacing/>
              <w:jc w:val="both"/>
              <w:rPr>
                <w:rFonts w:ascii="Times New Roman" w:eastAsia="Times New Roman" w:hAnsi="Times New Roman"/>
                <w:lang w:eastAsia="en-JM"/>
              </w:rPr>
            </w:pPr>
            <w:r w:rsidRPr="00680FAF">
              <w:rPr>
                <w:rFonts w:ascii="Times New Roman" w:eastAsia="Times New Roman" w:hAnsi="Times New Roman"/>
                <w:lang w:eastAsia="en-JM"/>
              </w:rPr>
              <w:t>Provide the budgetary support as required.</w:t>
            </w:r>
          </w:p>
          <w:p w:rsidR="00CA59BD" w:rsidRPr="00680FAF" w:rsidRDefault="00CA59BD" w:rsidP="00CA59BD">
            <w:pPr>
              <w:numPr>
                <w:ilvl w:val="0"/>
                <w:numId w:val="25"/>
              </w:numPr>
              <w:spacing w:line="360" w:lineRule="auto"/>
              <w:contextualSpacing/>
              <w:jc w:val="both"/>
              <w:rPr>
                <w:rFonts w:ascii="Times New Roman" w:eastAsia="Times New Roman" w:hAnsi="Times New Roman"/>
                <w:lang w:eastAsia="en-JM"/>
              </w:rPr>
            </w:pPr>
            <w:r>
              <w:rPr>
                <w:rFonts w:ascii="Times New Roman" w:eastAsia="Times New Roman" w:hAnsi="Times New Roman"/>
                <w:lang w:eastAsia="en-JM"/>
              </w:rPr>
              <w:t>Placements of participants for various jobs etc.</w:t>
            </w:r>
          </w:p>
          <w:tbl>
            <w:tblPr>
              <w:tblpPr w:leftFromText="180" w:rightFromText="180" w:vertAnchor="text" w:horzAnchor="margin" w:tblpXSpec="center" w:tblpY="1929"/>
              <w:tblOverlap w:val="neve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10"/>
              <w:gridCol w:w="4050"/>
            </w:tblGrid>
            <w:tr w:rsidR="008C7897" w:rsidRPr="005F0A1F" w:rsidTr="008C7897">
              <w:tc>
                <w:tcPr>
                  <w:tcW w:w="2785" w:type="dxa"/>
                  <w:shd w:val="clear" w:color="auto" w:fill="E6E6E6"/>
                </w:tcPr>
                <w:p w:rsidR="008C7897" w:rsidRPr="00694DBE" w:rsidRDefault="008C7897" w:rsidP="008C7897">
                  <w:pPr>
                    <w:ind w:left="180"/>
                    <w:rPr>
                      <w:rFonts w:eastAsia="Times New Roman"/>
                      <w:b/>
                    </w:rPr>
                  </w:pPr>
                  <w:r w:rsidRPr="00694DBE">
                    <w:rPr>
                      <w:rFonts w:eastAsia="Times New Roman"/>
                      <w:b/>
                    </w:rPr>
                    <w:lastRenderedPageBreak/>
                    <w:t>Objectives</w:t>
                  </w:r>
                </w:p>
              </w:tc>
              <w:tc>
                <w:tcPr>
                  <w:tcW w:w="2610" w:type="dxa"/>
                  <w:shd w:val="clear" w:color="auto" w:fill="E6E6E6"/>
                </w:tcPr>
                <w:p w:rsidR="008C7897" w:rsidRPr="00694DBE" w:rsidRDefault="008C7897" w:rsidP="008C7897">
                  <w:pPr>
                    <w:ind w:left="48"/>
                    <w:rPr>
                      <w:rFonts w:eastAsia="Times New Roman"/>
                      <w:b/>
                      <w:bCs/>
                    </w:rPr>
                  </w:pPr>
                  <w:r w:rsidRPr="00694DBE">
                    <w:rPr>
                      <w:rFonts w:eastAsia="Times New Roman"/>
                      <w:b/>
                      <w:bCs/>
                    </w:rPr>
                    <w:t>Activities</w:t>
                  </w:r>
                </w:p>
              </w:tc>
              <w:tc>
                <w:tcPr>
                  <w:tcW w:w="4050" w:type="dxa"/>
                  <w:shd w:val="clear" w:color="auto" w:fill="E6E6E6"/>
                </w:tcPr>
                <w:p w:rsidR="008C7897" w:rsidRPr="00694DBE" w:rsidRDefault="008C7897" w:rsidP="008C7897">
                  <w:pPr>
                    <w:ind w:left="96"/>
                    <w:rPr>
                      <w:rFonts w:eastAsia="Times New Roman"/>
                      <w:b/>
                      <w:bCs/>
                    </w:rPr>
                  </w:pPr>
                  <w:r w:rsidRPr="00694DBE">
                    <w:rPr>
                      <w:rFonts w:eastAsia="Times New Roman"/>
                      <w:b/>
                      <w:bCs/>
                    </w:rPr>
                    <w:t>Deliverables</w:t>
                  </w:r>
                </w:p>
              </w:tc>
            </w:tr>
            <w:tr w:rsidR="008C7897" w:rsidRPr="005F0A1F" w:rsidTr="008C7897">
              <w:tc>
                <w:tcPr>
                  <w:tcW w:w="2785" w:type="dxa"/>
                </w:tcPr>
                <w:p w:rsidR="008C7897" w:rsidRPr="00D94183" w:rsidRDefault="008C7897" w:rsidP="008C7897">
                  <w:pPr>
                    <w:numPr>
                      <w:ilvl w:val="0"/>
                      <w:numId w:val="19"/>
                    </w:numPr>
                    <w:tabs>
                      <w:tab w:val="num" w:pos="360"/>
                    </w:tabs>
                    <w:ind w:left="360" w:hanging="180"/>
                    <w:rPr>
                      <w:rFonts w:eastAsia="Times New Roman"/>
                      <w:b/>
                    </w:rPr>
                  </w:pPr>
                  <w:r w:rsidRPr="00D94183">
                    <w:rPr>
                      <w:rFonts w:eastAsia="Times New Roman"/>
                    </w:rPr>
                    <w:t>Train, assess and certify candidates in competencies required to perform at maximum levels of efficiency on the job</w:t>
                  </w:r>
                  <w:r>
                    <w:rPr>
                      <w:rFonts w:eastAsia="Times New Roman"/>
                    </w:rPr>
                    <w:t xml:space="preserve"> and gain the required qualifications to matriculate into university and colleges</w:t>
                  </w:r>
                  <w:r w:rsidRPr="00D94183">
                    <w:rPr>
                      <w:rFonts w:eastAsia="Times New Roman"/>
                    </w:rPr>
                    <w:t>.</w:t>
                  </w:r>
                </w:p>
              </w:tc>
              <w:tc>
                <w:tcPr>
                  <w:tcW w:w="2610" w:type="dxa"/>
                </w:tcPr>
                <w:p w:rsidR="008C7897" w:rsidRPr="00D94183" w:rsidRDefault="008C7897" w:rsidP="008C7897">
                  <w:pPr>
                    <w:numPr>
                      <w:ilvl w:val="0"/>
                      <w:numId w:val="20"/>
                    </w:numPr>
                    <w:tabs>
                      <w:tab w:val="num" w:pos="408"/>
                    </w:tabs>
                    <w:ind w:left="408"/>
                    <w:rPr>
                      <w:rFonts w:eastAsia="Times New Roman"/>
                      <w:bCs/>
                    </w:rPr>
                  </w:pPr>
                  <w:r w:rsidRPr="00D94183">
                    <w:rPr>
                      <w:rFonts w:eastAsia="Times New Roman"/>
                      <w:bCs/>
                    </w:rPr>
                    <w:t>Train, assess and certify in:</w:t>
                  </w:r>
                </w:p>
                <w:p w:rsidR="008C7897" w:rsidRPr="00D94183" w:rsidRDefault="008C7897" w:rsidP="008C7897">
                  <w:pPr>
                    <w:tabs>
                      <w:tab w:val="num" w:pos="408"/>
                    </w:tabs>
                    <w:ind w:left="408" w:hanging="360"/>
                    <w:rPr>
                      <w:rFonts w:eastAsia="Times New Roman"/>
                      <w:bCs/>
                    </w:rPr>
                  </w:pPr>
                  <w:r w:rsidRPr="00D94183">
                    <w:rPr>
                      <w:rFonts w:eastAsia="Times New Roman"/>
                      <w:bCs/>
                    </w:rPr>
                    <w:t xml:space="preserve">      - the technical aspects     </w:t>
                  </w:r>
                </w:p>
                <w:p w:rsidR="008C7897" w:rsidRPr="00D94183" w:rsidRDefault="008C7897" w:rsidP="008C7897">
                  <w:pPr>
                    <w:tabs>
                      <w:tab w:val="num" w:pos="408"/>
                    </w:tabs>
                    <w:rPr>
                      <w:rFonts w:eastAsia="Times New Roman"/>
                      <w:bCs/>
                    </w:rPr>
                  </w:pPr>
                  <w:r w:rsidRPr="00D94183">
                    <w:rPr>
                      <w:rFonts w:eastAsia="Times New Roman"/>
                      <w:bCs/>
                    </w:rPr>
                    <w:t xml:space="preserve">         of their job  </w:t>
                  </w:r>
                  <w:r>
                    <w:rPr>
                      <w:rFonts w:eastAsia="Times New Roman"/>
                      <w:bCs/>
                    </w:rPr>
                    <w:t xml:space="preserve"> </w:t>
                  </w:r>
                  <w:r w:rsidRPr="00D94183">
                    <w:rPr>
                      <w:rFonts w:eastAsia="Times New Roman"/>
                      <w:bCs/>
                    </w:rPr>
                    <w:t>functions</w:t>
                  </w:r>
                </w:p>
                <w:p w:rsidR="008C7897" w:rsidRPr="00D94183" w:rsidRDefault="008C7897" w:rsidP="008C7897">
                  <w:pPr>
                    <w:tabs>
                      <w:tab w:val="num" w:pos="408"/>
                    </w:tabs>
                    <w:ind w:left="408" w:hanging="360"/>
                    <w:rPr>
                      <w:rFonts w:eastAsia="Times New Roman"/>
                      <w:bCs/>
                    </w:rPr>
                  </w:pPr>
                  <w:r w:rsidRPr="00D94183">
                    <w:rPr>
                      <w:rFonts w:eastAsia="Times New Roman"/>
                      <w:bCs/>
                    </w:rPr>
                    <w:t xml:space="preserve">      - core/support areas of </w:t>
                  </w:r>
                </w:p>
                <w:p w:rsidR="008C7897" w:rsidRPr="00D94183" w:rsidRDefault="008C7897" w:rsidP="008C7897">
                  <w:pPr>
                    <w:tabs>
                      <w:tab w:val="num" w:pos="408"/>
                    </w:tabs>
                    <w:ind w:left="408" w:hanging="360"/>
                    <w:rPr>
                      <w:rFonts w:eastAsia="Times New Roman"/>
                      <w:b/>
                    </w:rPr>
                  </w:pPr>
                  <w:r w:rsidRPr="00D94183">
                    <w:rPr>
                      <w:rFonts w:eastAsia="Times New Roman"/>
                      <w:bCs/>
                    </w:rPr>
                    <w:t xml:space="preserve">        </w:t>
                  </w:r>
                  <w:r w:rsidR="00F57C23" w:rsidRPr="00D94183">
                    <w:rPr>
                      <w:rFonts w:eastAsia="Times New Roman"/>
                      <w:bCs/>
                    </w:rPr>
                    <w:t>Job</w:t>
                  </w:r>
                  <w:r w:rsidRPr="00D94183">
                    <w:rPr>
                      <w:rFonts w:eastAsia="Times New Roman"/>
                      <w:bCs/>
                    </w:rPr>
                    <w:t xml:space="preserve"> functions</w:t>
                  </w:r>
                  <w:r>
                    <w:rPr>
                      <w:rFonts w:eastAsia="Times New Roman"/>
                      <w:bCs/>
                    </w:rPr>
                    <w:t xml:space="preserve"> and to train and get </w:t>
                  </w:r>
                  <w:r w:rsidR="00F57C23">
                    <w:rPr>
                      <w:rFonts w:eastAsia="Times New Roman"/>
                      <w:bCs/>
                    </w:rPr>
                    <w:t>certify to</w:t>
                  </w:r>
                  <w:r>
                    <w:rPr>
                      <w:rFonts w:eastAsia="Times New Roman"/>
                      <w:bCs/>
                    </w:rPr>
                    <w:t xml:space="preserve"> matriculate to higher studies.</w:t>
                  </w:r>
                </w:p>
              </w:tc>
              <w:tc>
                <w:tcPr>
                  <w:tcW w:w="4050" w:type="dxa"/>
                </w:tcPr>
                <w:p w:rsidR="008C7897" w:rsidRDefault="008C7897" w:rsidP="008C7897">
                  <w:pPr>
                    <w:numPr>
                      <w:ilvl w:val="0"/>
                      <w:numId w:val="20"/>
                    </w:numPr>
                    <w:tabs>
                      <w:tab w:val="num" w:pos="456"/>
                    </w:tabs>
                    <w:ind w:left="456"/>
                    <w:rPr>
                      <w:rFonts w:eastAsia="Times New Roman"/>
                      <w:bCs/>
                    </w:rPr>
                  </w:pPr>
                  <w:r w:rsidRPr="00D94183">
                    <w:rPr>
                      <w:rFonts w:eastAsia="Times New Roman"/>
                      <w:bCs/>
                    </w:rPr>
                    <w:t xml:space="preserve">Competent </w:t>
                  </w:r>
                </w:p>
                <w:p w:rsidR="008C7897" w:rsidRDefault="008C7897" w:rsidP="008C7897">
                  <w:pPr>
                    <w:ind w:left="456"/>
                    <w:rPr>
                      <w:rFonts w:eastAsia="Times New Roman"/>
                      <w:bCs/>
                    </w:rPr>
                  </w:pPr>
                  <w:r w:rsidRPr="00D94183">
                    <w:rPr>
                      <w:rFonts w:eastAsia="Times New Roman"/>
                      <w:bCs/>
                    </w:rPr>
                    <w:t xml:space="preserve">contractors based </w:t>
                  </w:r>
                </w:p>
                <w:p w:rsidR="008C7897" w:rsidRDefault="008C7897" w:rsidP="008C7897">
                  <w:pPr>
                    <w:ind w:left="456"/>
                    <w:rPr>
                      <w:rFonts w:eastAsia="Times New Roman"/>
                      <w:bCs/>
                    </w:rPr>
                  </w:pPr>
                  <w:r w:rsidRPr="00D94183">
                    <w:rPr>
                      <w:rFonts w:eastAsia="Times New Roman"/>
                      <w:bCs/>
                    </w:rPr>
                    <w:t xml:space="preserve">on their job </w:t>
                  </w:r>
                </w:p>
                <w:p w:rsidR="008C7897" w:rsidRDefault="008C7897" w:rsidP="008C7897">
                  <w:pPr>
                    <w:ind w:left="456"/>
                    <w:rPr>
                      <w:rFonts w:eastAsia="Times New Roman"/>
                      <w:bCs/>
                    </w:rPr>
                  </w:pPr>
                  <w:r w:rsidRPr="00D94183">
                    <w:rPr>
                      <w:rFonts w:eastAsia="Times New Roman"/>
                      <w:bCs/>
                    </w:rPr>
                    <w:t>functions</w:t>
                  </w:r>
                  <w:r>
                    <w:rPr>
                      <w:rFonts w:eastAsia="Times New Roman"/>
                      <w:bCs/>
                    </w:rPr>
                    <w:t xml:space="preserve"> and </w:t>
                  </w:r>
                </w:p>
                <w:p w:rsidR="008C7897" w:rsidRDefault="008C7897" w:rsidP="008C7897">
                  <w:pPr>
                    <w:ind w:left="456"/>
                    <w:rPr>
                      <w:rFonts w:eastAsia="Times New Roman"/>
                      <w:bCs/>
                    </w:rPr>
                  </w:pPr>
                  <w:r>
                    <w:rPr>
                      <w:rFonts w:eastAsia="Times New Roman"/>
                      <w:bCs/>
                    </w:rPr>
                    <w:t xml:space="preserve">qualified to </w:t>
                  </w:r>
                </w:p>
                <w:p w:rsidR="008C7897" w:rsidRDefault="008C7897" w:rsidP="008C7897">
                  <w:pPr>
                    <w:ind w:left="456"/>
                    <w:rPr>
                      <w:rFonts w:eastAsia="Times New Roman"/>
                      <w:bCs/>
                    </w:rPr>
                  </w:pPr>
                  <w:r>
                    <w:rPr>
                      <w:rFonts w:eastAsia="Times New Roman"/>
                      <w:bCs/>
                    </w:rPr>
                    <w:t xml:space="preserve">matriculate into </w:t>
                  </w:r>
                </w:p>
                <w:p w:rsidR="008C7897" w:rsidRDefault="008C7897" w:rsidP="008C7897">
                  <w:pPr>
                    <w:ind w:left="456"/>
                    <w:rPr>
                      <w:rFonts w:eastAsia="Times New Roman"/>
                      <w:bCs/>
                    </w:rPr>
                  </w:pPr>
                  <w:r>
                    <w:rPr>
                      <w:rFonts w:eastAsia="Times New Roman"/>
                      <w:bCs/>
                    </w:rPr>
                    <w:t xml:space="preserve">reputable </w:t>
                  </w:r>
                </w:p>
                <w:p w:rsidR="008C7897" w:rsidRPr="00D94183" w:rsidRDefault="0060348F" w:rsidP="008C7897">
                  <w:pPr>
                    <w:ind w:left="456"/>
                    <w:rPr>
                      <w:rFonts w:eastAsia="Times New Roman"/>
                      <w:bCs/>
                    </w:rPr>
                  </w:pPr>
                  <w:r>
                    <w:rPr>
                      <w:rFonts w:eastAsia="Times New Roman"/>
                      <w:bCs/>
                    </w:rPr>
                    <w:t>Universities</w:t>
                  </w:r>
                  <w:r w:rsidR="008C7897" w:rsidRPr="00D94183">
                    <w:rPr>
                      <w:rFonts w:eastAsia="Times New Roman"/>
                      <w:bCs/>
                    </w:rPr>
                    <w:t>.</w:t>
                  </w:r>
                </w:p>
              </w:tc>
            </w:tr>
            <w:tr w:rsidR="008C7897" w:rsidRPr="005F0A1F" w:rsidTr="008C7897">
              <w:trPr>
                <w:trHeight w:val="2870"/>
              </w:trPr>
              <w:tc>
                <w:tcPr>
                  <w:tcW w:w="2785" w:type="dxa"/>
                </w:tcPr>
                <w:p w:rsidR="008C7897" w:rsidRPr="00D94183" w:rsidRDefault="008C7897" w:rsidP="008C7897">
                  <w:pPr>
                    <w:numPr>
                      <w:ilvl w:val="0"/>
                      <w:numId w:val="17"/>
                    </w:numPr>
                    <w:tabs>
                      <w:tab w:val="num" w:pos="360"/>
                    </w:tabs>
                    <w:ind w:left="360" w:hanging="180"/>
                    <w:rPr>
                      <w:rFonts w:eastAsia="Times New Roman"/>
                    </w:rPr>
                  </w:pPr>
                  <w:r w:rsidRPr="00D94183">
                    <w:rPr>
                      <w:rFonts w:eastAsia="Times New Roman"/>
                    </w:rPr>
                    <w:t>Conduct a post evaluation to measure the impact of the training and assessment on the productivity of the organization.</w:t>
                  </w:r>
                </w:p>
                <w:p w:rsidR="008C7897" w:rsidRPr="00D94183" w:rsidRDefault="008C7897" w:rsidP="008C7897">
                  <w:pPr>
                    <w:rPr>
                      <w:rFonts w:eastAsia="SimSun"/>
                      <w:b/>
                      <w:i/>
                    </w:rPr>
                  </w:pPr>
                </w:p>
                <w:p w:rsidR="008C7897" w:rsidRPr="00D94183" w:rsidRDefault="008C7897" w:rsidP="008C7897">
                  <w:pPr>
                    <w:rPr>
                      <w:rFonts w:eastAsia="SimSun"/>
                      <w:b/>
                      <w:i/>
                    </w:rPr>
                  </w:pPr>
                </w:p>
                <w:p w:rsidR="008C7897" w:rsidRPr="00D94183" w:rsidRDefault="008C7897" w:rsidP="008C7897">
                  <w:pPr>
                    <w:rPr>
                      <w:rFonts w:eastAsia="SimSun"/>
                      <w:b/>
                      <w:i/>
                    </w:rPr>
                  </w:pPr>
                </w:p>
                <w:p w:rsidR="008C7897" w:rsidRPr="00D94183" w:rsidRDefault="008C7897" w:rsidP="008C7897">
                  <w:pPr>
                    <w:rPr>
                      <w:rFonts w:eastAsia="SimSun"/>
                      <w:b/>
                      <w:i/>
                    </w:rPr>
                  </w:pPr>
                </w:p>
                <w:p w:rsidR="008C7897" w:rsidRPr="00D94183" w:rsidRDefault="008C7897" w:rsidP="008C7897">
                  <w:pPr>
                    <w:rPr>
                      <w:rFonts w:eastAsia="Times New Roman"/>
                    </w:rPr>
                  </w:pPr>
                </w:p>
              </w:tc>
              <w:tc>
                <w:tcPr>
                  <w:tcW w:w="2610" w:type="dxa"/>
                </w:tcPr>
                <w:p w:rsidR="008C7897" w:rsidRPr="00D94183" w:rsidRDefault="008C7897" w:rsidP="008C7897">
                  <w:pPr>
                    <w:numPr>
                      <w:ilvl w:val="0"/>
                      <w:numId w:val="20"/>
                    </w:numPr>
                    <w:tabs>
                      <w:tab w:val="num" w:pos="408"/>
                    </w:tabs>
                    <w:ind w:left="408"/>
                    <w:rPr>
                      <w:rFonts w:eastAsia="Times New Roman"/>
                      <w:bCs/>
                    </w:rPr>
                  </w:pPr>
                  <w:r w:rsidRPr="00D94183">
                    <w:rPr>
                      <w:rFonts w:eastAsia="Times New Roman"/>
                      <w:bCs/>
                    </w:rPr>
                    <w:t>Analyze the performance of the contractors before and after the training   and assessment.</w:t>
                  </w:r>
                </w:p>
                <w:p w:rsidR="008C7897" w:rsidRPr="00D94183" w:rsidRDefault="008C7897" w:rsidP="008C7897">
                  <w:pPr>
                    <w:numPr>
                      <w:ilvl w:val="0"/>
                      <w:numId w:val="20"/>
                    </w:numPr>
                    <w:tabs>
                      <w:tab w:val="num" w:pos="408"/>
                    </w:tabs>
                    <w:ind w:left="408"/>
                    <w:rPr>
                      <w:rFonts w:eastAsia="Times New Roman"/>
                      <w:bCs/>
                    </w:rPr>
                  </w:pPr>
                  <w:r w:rsidRPr="00D94183">
                    <w:rPr>
                      <w:rFonts w:eastAsia="Times New Roman"/>
                      <w:bCs/>
                    </w:rPr>
                    <w:t xml:space="preserve">Observe work activities. </w:t>
                  </w:r>
                </w:p>
                <w:p w:rsidR="008C7897" w:rsidRPr="00D94183" w:rsidRDefault="008C7897" w:rsidP="008C7897">
                  <w:pPr>
                    <w:numPr>
                      <w:ilvl w:val="0"/>
                      <w:numId w:val="20"/>
                    </w:numPr>
                    <w:tabs>
                      <w:tab w:val="num" w:pos="408"/>
                    </w:tabs>
                    <w:ind w:left="408"/>
                    <w:rPr>
                      <w:rFonts w:eastAsia="Times New Roman"/>
                      <w:bCs/>
                    </w:rPr>
                  </w:pPr>
                  <w:r w:rsidRPr="00D94183">
                    <w:rPr>
                      <w:rFonts w:eastAsia="Times New Roman"/>
                      <w:bCs/>
                    </w:rPr>
                    <w:t>Review the full impact of the intervention post-training and make recommendations for systems enhancement if necessary.</w:t>
                  </w:r>
                </w:p>
              </w:tc>
              <w:tc>
                <w:tcPr>
                  <w:tcW w:w="4050" w:type="dxa"/>
                </w:tcPr>
                <w:p w:rsidR="008C7897" w:rsidRDefault="008C7897" w:rsidP="008C7897">
                  <w:pPr>
                    <w:numPr>
                      <w:ilvl w:val="0"/>
                      <w:numId w:val="20"/>
                    </w:numPr>
                    <w:tabs>
                      <w:tab w:val="num" w:pos="456"/>
                    </w:tabs>
                    <w:ind w:left="456"/>
                    <w:rPr>
                      <w:rFonts w:eastAsia="Times New Roman"/>
                      <w:bCs/>
                    </w:rPr>
                  </w:pPr>
                  <w:r w:rsidRPr="00D94183">
                    <w:rPr>
                      <w:rFonts w:eastAsia="Times New Roman"/>
                      <w:bCs/>
                    </w:rPr>
                    <w:t xml:space="preserve">Evaluation </w:t>
                  </w:r>
                </w:p>
                <w:p w:rsidR="008C7897" w:rsidRPr="00D94183" w:rsidRDefault="00C37563" w:rsidP="008C7897">
                  <w:pPr>
                    <w:ind w:left="456"/>
                    <w:rPr>
                      <w:rFonts w:eastAsia="Times New Roman"/>
                      <w:bCs/>
                    </w:rPr>
                  </w:pPr>
                  <w:r>
                    <w:rPr>
                      <w:rFonts w:eastAsia="Times New Roman"/>
                      <w:bCs/>
                    </w:rPr>
                    <w:t>Document</w:t>
                  </w:r>
                  <w:r w:rsidR="008C7897" w:rsidRPr="00D94183">
                    <w:rPr>
                      <w:rFonts w:eastAsia="Times New Roman"/>
                      <w:bCs/>
                    </w:rPr>
                    <w:t>.</w:t>
                  </w:r>
                </w:p>
              </w:tc>
            </w:tr>
            <w:tr w:rsidR="008C7897" w:rsidRPr="005F0A1F" w:rsidTr="008C7897">
              <w:trPr>
                <w:trHeight w:val="650"/>
              </w:trPr>
              <w:tc>
                <w:tcPr>
                  <w:tcW w:w="2785" w:type="dxa"/>
                </w:tcPr>
                <w:p w:rsidR="008C7897" w:rsidRPr="00694DBE" w:rsidRDefault="008C7897" w:rsidP="008C7897">
                  <w:pPr>
                    <w:numPr>
                      <w:ilvl w:val="0"/>
                      <w:numId w:val="17"/>
                    </w:numPr>
                    <w:tabs>
                      <w:tab w:val="num" w:pos="360"/>
                    </w:tabs>
                    <w:ind w:left="360" w:hanging="180"/>
                    <w:jc w:val="both"/>
                    <w:rPr>
                      <w:rFonts w:eastAsia="Times New Roman"/>
                    </w:rPr>
                  </w:pPr>
                  <w:r w:rsidRPr="00694DBE">
                    <w:rPr>
                      <w:rFonts w:eastAsia="Times New Roman"/>
                    </w:rPr>
                    <w:t>Develop sustainability plan for training and assessment.</w:t>
                  </w:r>
                </w:p>
              </w:tc>
              <w:tc>
                <w:tcPr>
                  <w:tcW w:w="2610" w:type="dxa"/>
                </w:tcPr>
                <w:p w:rsidR="008C7897" w:rsidRPr="00694DBE" w:rsidRDefault="008C7897" w:rsidP="008C7897">
                  <w:pPr>
                    <w:numPr>
                      <w:ilvl w:val="0"/>
                      <w:numId w:val="20"/>
                    </w:numPr>
                    <w:tabs>
                      <w:tab w:val="num" w:pos="408"/>
                    </w:tabs>
                    <w:ind w:left="408" w:hanging="180"/>
                    <w:rPr>
                      <w:rFonts w:eastAsia="Times New Roman"/>
                      <w:bCs/>
                    </w:rPr>
                  </w:pPr>
                  <w:r w:rsidRPr="00694DBE">
                    <w:rPr>
                      <w:rFonts w:eastAsia="Times New Roman"/>
                      <w:bCs/>
                    </w:rPr>
                    <w:t>Sustainability plan developed and approved.</w:t>
                  </w:r>
                </w:p>
              </w:tc>
              <w:tc>
                <w:tcPr>
                  <w:tcW w:w="4050" w:type="dxa"/>
                </w:tcPr>
                <w:p w:rsidR="008C7897" w:rsidRPr="00694DBE" w:rsidRDefault="008C7897" w:rsidP="008C7897">
                  <w:pPr>
                    <w:numPr>
                      <w:ilvl w:val="0"/>
                      <w:numId w:val="20"/>
                    </w:numPr>
                    <w:tabs>
                      <w:tab w:val="num" w:pos="276"/>
                    </w:tabs>
                    <w:ind w:left="276" w:hanging="180"/>
                    <w:rPr>
                      <w:rFonts w:eastAsia="Times New Roman"/>
                      <w:bCs/>
                    </w:rPr>
                  </w:pPr>
                  <w:r w:rsidRPr="00694DBE">
                    <w:rPr>
                      <w:rFonts w:eastAsia="Times New Roman"/>
                      <w:bCs/>
                    </w:rPr>
                    <w:t xml:space="preserve"> Sustainability Plan.</w:t>
                  </w:r>
                </w:p>
              </w:tc>
            </w:tr>
          </w:tbl>
          <w:p w:rsidR="00CA59BD" w:rsidRPr="00680FAF" w:rsidRDefault="00CA59BD" w:rsidP="00CA59BD">
            <w:pPr>
              <w:numPr>
                <w:ilvl w:val="0"/>
                <w:numId w:val="25"/>
              </w:numPr>
              <w:spacing w:line="360" w:lineRule="auto"/>
              <w:contextualSpacing/>
              <w:rPr>
                <w:rFonts w:ascii="Times New Roman" w:eastAsia="Times New Roman" w:hAnsi="Times New Roman"/>
                <w:lang w:eastAsia="en-JM"/>
              </w:rPr>
            </w:pPr>
            <w:r w:rsidRPr="00680FAF">
              <w:rPr>
                <w:rFonts w:ascii="Times New Roman" w:eastAsia="Times New Roman" w:hAnsi="Times New Roman"/>
                <w:lang w:eastAsia="en-JM"/>
              </w:rPr>
              <w:t>Assume responsibility for the recording and reporting of all certificates achieved through this partnership</w:t>
            </w:r>
          </w:p>
          <w:p w:rsidR="00CA59BD" w:rsidRPr="00680FAF" w:rsidRDefault="00CA59BD" w:rsidP="00CA59BD">
            <w:pPr>
              <w:numPr>
                <w:ilvl w:val="0"/>
                <w:numId w:val="25"/>
              </w:numPr>
              <w:spacing w:line="360" w:lineRule="auto"/>
              <w:contextualSpacing/>
              <w:jc w:val="both"/>
              <w:rPr>
                <w:rFonts w:ascii="Times New Roman" w:eastAsia="Times New Roman" w:hAnsi="Times New Roman"/>
                <w:lang w:eastAsia="en-JM"/>
              </w:rPr>
            </w:pPr>
            <w:r w:rsidRPr="00680FAF">
              <w:rPr>
                <w:rFonts w:ascii="Times New Roman" w:eastAsia="Times New Roman" w:hAnsi="Times New Roman"/>
                <w:lang w:eastAsia="en-JM"/>
              </w:rPr>
              <w:t>Conduct monitoring of project by visiting training sites.</w:t>
            </w:r>
          </w:p>
          <w:p w:rsidR="00CA59BD" w:rsidRPr="00680FAF" w:rsidRDefault="00CA59BD" w:rsidP="00CA59BD">
            <w:pPr>
              <w:spacing w:line="360" w:lineRule="auto"/>
              <w:ind w:left="720"/>
              <w:contextualSpacing/>
              <w:jc w:val="both"/>
              <w:rPr>
                <w:rFonts w:ascii="Times New Roman" w:eastAsia="Times New Roman" w:hAnsi="Times New Roman"/>
                <w:lang w:eastAsia="en-JM"/>
              </w:rPr>
            </w:pPr>
          </w:p>
          <w:p w:rsidR="00CA59BD" w:rsidRDefault="00696C42" w:rsidP="004B64A1">
            <w:pPr>
              <w:rPr>
                <w:rFonts w:ascii="Times New Roman" w:eastAsia="Times New Roman" w:hAnsi="Times New Roman"/>
                <w:b/>
                <w:sz w:val="28"/>
                <w:szCs w:val="28"/>
                <w:u w:val="single"/>
              </w:rPr>
            </w:pPr>
            <w:r w:rsidRPr="009100DD">
              <w:rPr>
                <w:rFonts w:ascii="Times New Roman" w:eastAsia="Times New Roman" w:hAnsi="Times New Roman"/>
                <w:b/>
                <w:sz w:val="28"/>
                <w:szCs w:val="28"/>
                <w:u w:val="single"/>
              </w:rPr>
              <w:t>TECHNICAL APPROACH AND METHODOLOGIES</w:t>
            </w:r>
          </w:p>
          <w:p w:rsidR="00696C42" w:rsidRDefault="00696C42" w:rsidP="004B64A1"/>
          <w:p w:rsidR="008C7897" w:rsidRDefault="008C7897" w:rsidP="004B64A1"/>
          <w:p w:rsidR="00066C15" w:rsidRPr="009100DD" w:rsidRDefault="00066C15" w:rsidP="00066C15">
            <w:pPr>
              <w:rPr>
                <w:rFonts w:ascii="Times New Roman" w:eastAsia="Times New Roman" w:hAnsi="Times New Roman"/>
                <w:b/>
                <w:sz w:val="32"/>
                <w:szCs w:val="28"/>
                <w:u w:val="single"/>
              </w:rPr>
            </w:pPr>
            <w:r w:rsidRPr="009100DD">
              <w:rPr>
                <w:rFonts w:ascii="Times New Roman" w:eastAsia="Times New Roman" w:hAnsi="Times New Roman"/>
                <w:b/>
                <w:sz w:val="28"/>
                <w:szCs w:val="24"/>
                <w:u w:val="single"/>
              </w:rPr>
              <w:t>IMPLEMENTATION- WORK PLAN AND ACTIVITIES</w:t>
            </w:r>
          </w:p>
          <w:p w:rsidR="00066C15" w:rsidRPr="00694DBE" w:rsidRDefault="00066C15" w:rsidP="00066C15">
            <w:pPr>
              <w:spacing w:line="360" w:lineRule="auto"/>
              <w:rPr>
                <w:rFonts w:ascii="Times New Roman" w:eastAsia="Times New Roman" w:hAnsi="Times New Roman"/>
                <w:sz w:val="24"/>
                <w:szCs w:val="24"/>
              </w:rPr>
            </w:pPr>
          </w:p>
          <w:p w:rsidR="00066C15" w:rsidRPr="00D37F26" w:rsidRDefault="00066C15" w:rsidP="00066C15">
            <w:pPr>
              <w:spacing w:line="360" w:lineRule="auto"/>
              <w:jc w:val="both"/>
              <w:rPr>
                <w:rFonts w:ascii="Times New Roman" w:eastAsia="Times New Roman" w:hAnsi="Times New Roman"/>
              </w:rPr>
            </w:pPr>
            <w:r w:rsidRPr="00D37F26">
              <w:rPr>
                <w:rFonts w:ascii="Times New Roman" w:eastAsia="Times New Roman" w:hAnsi="Times New Roman"/>
              </w:rPr>
              <w:t>The approach to this intervention is emphasized below.</w:t>
            </w:r>
          </w:p>
          <w:p w:rsidR="00066C15" w:rsidRPr="00A97B46" w:rsidRDefault="00066C15" w:rsidP="00066C15">
            <w:pPr>
              <w:spacing w:line="360" w:lineRule="auto"/>
              <w:jc w:val="both"/>
              <w:rPr>
                <w:rFonts w:ascii="Times New Roman" w:eastAsia="Times New Roman" w:hAnsi="Times New Roman"/>
                <w:sz w:val="16"/>
                <w:szCs w:val="16"/>
              </w:rPr>
            </w:pPr>
          </w:p>
          <w:p w:rsidR="00066C15" w:rsidRPr="00D37F26" w:rsidRDefault="00066C15" w:rsidP="00066C15">
            <w:pPr>
              <w:spacing w:line="360" w:lineRule="auto"/>
              <w:jc w:val="both"/>
              <w:rPr>
                <w:rFonts w:ascii="Times New Roman" w:eastAsia="Times New Roman" w:hAnsi="Times New Roman"/>
              </w:rPr>
            </w:pPr>
            <w:r w:rsidRPr="00D37F26">
              <w:rPr>
                <w:rFonts w:ascii="Times New Roman" w:eastAsia="Times New Roman" w:hAnsi="Times New Roman"/>
              </w:rPr>
              <w:t>STEP 1: Industry needs and requirements identified and standards identified.</w:t>
            </w:r>
          </w:p>
          <w:p w:rsidR="00066C15" w:rsidRPr="00A97B46" w:rsidRDefault="00066C15" w:rsidP="00066C15">
            <w:pPr>
              <w:spacing w:line="360" w:lineRule="auto"/>
              <w:jc w:val="both"/>
              <w:rPr>
                <w:rFonts w:ascii="Times New Roman" w:eastAsia="Times New Roman" w:hAnsi="Times New Roman"/>
                <w:sz w:val="16"/>
                <w:szCs w:val="16"/>
              </w:rPr>
            </w:pPr>
          </w:p>
          <w:p w:rsidR="00066C15" w:rsidRPr="00D37F26" w:rsidRDefault="00066C15" w:rsidP="00066C15">
            <w:pPr>
              <w:spacing w:line="360" w:lineRule="auto"/>
              <w:jc w:val="both"/>
              <w:rPr>
                <w:rFonts w:ascii="Times New Roman" w:eastAsia="Times New Roman" w:hAnsi="Times New Roman"/>
              </w:rPr>
            </w:pPr>
            <w:r w:rsidRPr="00D37F26">
              <w:rPr>
                <w:rFonts w:ascii="Times New Roman" w:eastAsia="Times New Roman" w:hAnsi="Times New Roman"/>
              </w:rPr>
              <w:t>STEP 2: Form assessment strateg</w:t>
            </w:r>
            <w:r>
              <w:rPr>
                <w:rFonts w:ascii="Times New Roman" w:eastAsia="Times New Roman" w:hAnsi="Times New Roman"/>
              </w:rPr>
              <w:t>ies</w:t>
            </w:r>
            <w:r w:rsidRPr="00D37F26">
              <w:rPr>
                <w:rFonts w:ascii="Times New Roman" w:eastAsia="Times New Roman" w:hAnsi="Times New Roman"/>
              </w:rPr>
              <w:t xml:space="preserve"> in collaboration with</w:t>
            </w:r>
            <w:r w:rsidR="00314E3D">
              <w:rPr>
                <w:rFonts w:ascii="Times New Roman" w:eastAsia="Times New Roman" w:hAnsi="Times New Roman"/>
              </w:rPr>
              <w:t xml:space="preserve"> HEART TRUST NTA/</w:t>
            </w:r>
            <w:r w:rsidRPr="00D37F26">
              <w:rPr>
                <w:rFonts w:ascii="Times New Roman" w:eastAsia="Times New Roman" w:hAnsi="Times New Roman"/>
              </w:rPr>
              <w:t xml:space="preserve"> NCTVET</w:t>
            </w:r>
            <w:r>
              <w:rPr>
                <w:rFonts w:ascii="Times New Roman" w:eastAsia="Times New Roman" w:hAnsi="Times New Roman"/>
              </w:rPr>
              <w:t xml:space="preserve"> Levels</w:t>
            </w:r>
            <w:r w:rsidRPr="00D37F26">
              <w:rPr>
                <w:rFonts w:ascii="Times New Roman" w:eastAsia="Times New Roman" w:hAnsi="Times New Roman"/>
              </w:rPr>
              <w:t xml:space="preserve"> - to ensure programme meets the industry standards and is eligible to be assessed by the Accrediting body.  </w:t>
            </w:r>
          </w:p>
          <w:p w:rsidR="00066C15" w:rsidRPr="00A97B46" w:rsidRDefault="00066C15" w:rsidP="00066C15">
            <w:pPr>
              <w:spacing w:line="360" w:lineRule="auto"/>
              <w:jc w:val="both"/>
              <w:rPr>
                <w:rFonts w:ascii="Times New Roman" w:eastAsia="Times New Roman" w:hAnsi="Times New Roman"/>
                <w:sz w:val="16"/>
                <w:szCs w:val="16"/>
              </w:rPr>
            </w:pPr>
          </w:p>
          <w:p w:rsidR="00066C15" w:rsidRPr="00D37F26" w:rsidRDefault="00066C15" w:rsidP="00066C15">
            <w:pPr>
              <w:spacing w:line="360" w:lineRule="auto"/>
              <w:jc w:val="both"/>
              <w:rPr>
                <w:rFonts w:ascii="Times New Roman" w:eastAsia="Times New Roman" w:hAnsi="Times New Roman"/>
              </w:rPr>
            </w:pPr>
            <w:r w:rsidRPr="00D37F26">
              <w:rPr>
                <w:rFonts w:ascii="Times New Roman" w:eastAsia="Times New Roman" w:hAnsi="Times New Roman"/>
              </w:rPr>
              <w:t>STEP 3: Application forms completed – to capture bio-data for each candidate for proper registration on the Training Management System (TMS).</w:t>
            </w:r>
          </w:p>
          <w:p w:rsidR="00066C15" w:rsidRPr="00A97B46" w:rsidRDefault="00066C15" w:rsidP="00066C15">
            <w:pPr>
              <w:spacing w:line="360" w:lineRule="auto"/>
              <w:jc w:val="both"/>
              <w:rPr>
                <w:rFonts w:ascii="Times New Roman" w:eastAsia="Times New Roman" w:hAnsi="Times New Roman"/>
                <w:sz w:val="16"/>
                <w:szCs w:val="16"/>
              </w:rPr>
            </w:pPr>
          </w:p>
          <w:p w:rsidR="00066C15" w:rsidRPr="00D37F26" w:rsidRDefault="00066C15" w:rsidP="00066C15">
            <w:pPr>
              <w:spacing w:line="360" w:lineRule="auto"/>
              <w:jc w:val="both"/>
              <w:rPr>
                <w:rFonts w:ascii="Times New Roman" w:eastAsia="Times New Roman" w:hAnsi="Times New Roman"/>
              </w:rPr>
            </w:pPr>
            <w:r w:rsidRPr="00D37F26">
              <w:rPr>
                <w:rFonts w:ascii="Times New Roman" w:eastAsia="Times New Roman" w:hAnsi="Times New Roman"/>
              </w:rPr>
              <w:t xml:space="preserve">STEP 4: Orientation- Sensitization about current trends in the industry and the relevance NVQ-J </w:t>
            </w:r>
            <w:r>
              <w:rPr>
                <w:rFonts w:ascii="Times New Roman" w:eastAsia="Times New Roman" w:hAnsi="Times New Roman"/>
              </w:rPr>
              <w:t xml:space="preserve"> </w:t>
            </w:r>
            <w:r w:rsidRPr="00D37F26">
              <w:rPr>
                <w:rFonts w:ascii="Times New Roman" w:eastAsia="Times New Roman" w:hAnsi="Times New Roman"/>
              </w:rPr>
              <w:t>certification</w:t>
            </w:r>
            <w:r>
              <w:rPr>
                <w:rFonts w:ascii="Times New Roman" w:eastAsia="Times New Roman" w:hAnsi="Times New Roman"/>
              </w:rPr>
              <w:t>s</w:t>
            </w:r>
            <w:r w:rsidRPr="00D37F26">
              <w:rPr>
                <w:rFonts w:ascii="Times New Roman" w:eastAsia="Times New Roman" w:hAnsi="Times New Roman"/>
              </w:rPr>
              <w:t>/statement of competence</w:t>
            </w:r>
            <w:r>
              <w:rPr>
                <w:rFonts w:ascii="Times New Roman" w:eastAsia="Times New Roman" w:hAnsi="Times New Roman"/>
              </w:rPr>
              <w:t>s</w:t>
            </w:r>
          </w:p>
          <w:p w:rsidR="00066C15" w:rsidRPr="00A97B46" w:rsidRDefault="00066C15" w:rsidP="00066C15">
            <w:pPr>
              <w:spacing w:line="360" w:lineRule="auto"/>
              <w:jc w:val="both"/>
              <w:rPr>
                <w:rFonts w:ascii="Times New Roman" w:eastAsia="Times New Roman" w:hAnsi="Times New Roman"/>
                <w:sz w:val="16"/>
                <w:szCs w:val="16"/>
              </w:rPr>
            </w:pPr>
          </w:p>
          <w:p w:rsidR="00066C15" w:rsidRPr="00D37F26" w:rsidRDefault="00066C15" w:rsidP="00066C15">
            <w:pPr>
              <w:spacing w:line="360" w:lineRule="auto"/>
              <w:jc w:val="both"/>
              <w:rPr>
                <w:rFonts w:ascii="Times New Roman" w:eastAsia="Times New Roman" w:hAnsi="Times New Roman"/>
              </w:rPr>
            </w:pPr>
            <w:r w:rsidRPr="00D37F26">
              <w:rPr>
                <w:rFonts w:ascii="Times New Roman" w:eastAsia="Times New Roman" w:hAnsi="Times New Roman"/>
              </w:rPr>
              <w:t>STEP 5: Facility Audit – To ensure environment is safe and conducive to learning and have met the accreditation standard of the Accredited Training Organization (ATO).</w:t>
            </w:r>
          </w:p>
          <w:p w:rsidR="00066C15" w:rsidRPr="00A97B46" w:rsidRDefault="00066C15" w:rsidP="00066C15">
            <w:pPr>
              <w:spacing w:line="360" w:lineRule="auto"/>
              <w:rPr>
                <w:rFonts w:ascii="Times New Roman" w:eastAsia="Times New Roman" w:hAnsi="Times New Roman"/>
                <w:sz w:val="16"/>
                <w:szCs w:val="16"/>
              </w:rPr>
            </w:pPr>
          </w:p>
          <w:p w:rsidR="00066C15" w:rsidRPr="00B54D99" w:rsidRDefault="00066C15" w:rsidP="00066C15">
            <w:pPr>
              <w:spacing w:line="360" w:lineRule="auto"/>
              <w:rPr>
                <w:rFonts w:ascii="Times New Roman" w:hAnsi="Times New Roman"/>
              </w:rPr>
            </w:pPr>
            <w:r w:rsidRPr="00D37F26">
              <w:rPr>
                <w:rFonts w:ascii="Times New Roman" w:eastAsia="Times New Roman" w:hAnsi="Times New Roman"/>
              </w:rPr>
              <w:t xml:space="preserve">STEP 6: Training- will be facilitated by trained and experienced facilitators. </w:t>
            </w:r>
            <w:r w:rsidRPr="00D37F26">
              <w:rPr>
                <w:rFonts w:ascii="Times New Roman" w:hAnsi="Times New Roman"/>
              </w:rPr>
              <w:t>Training will be carried out face to face. Training</w:t>
            </w:r>
            <w:r w:rsidR="005560F8">
              <w:rPr>
                <w:rFonts w:ascii="Times New Roman" w:hAnsi="Times New Roman"/>
              </w:rPr>
              <w:t xml:space="preserve"> will be conducted at South West Clarendon Training Institute at</w:t>
            </w:r>
            <w:r w:rsidR="00314E3D">
              <w:rPr>
                <w:rFonts w:ascii="Times New Roman" w:hAnsi="Times New Roman"/>
              </w:rPr>
              <w:t xml:space="preserve"> the various </w:t>
            </w:r>
            <w:r w:rsidRPr="00D37F26">
              <w:rPr>
                <w:rFonts w:ascii="Times New Roman" w:hAnsi="Times New Roman"/>
              </w:rPr>
              <w:t>sites</w:t>
            </w:r>
            <w:r w:rsidR="00314E3D">
              <w:rPr>
                <w:rFonts w:ascii="Times New Roman" w:hAnsi="Times New Roman"/>
              </w:rPr>
              <w:t xml:space="preserve"> within Manchester</w:t>
            </w:r>
            <w:r w:rsidR="005560F8">
              <w:rPr>
                <w:rFonts w:ascii="Times New Roman" w:hAnsi="Times New Roman"/>
              </w:rPr>
              <w:t xml:space="preserve"> and Clarendon</w:t>
            </w:r>
            <w:r w:rsidR="00314E3D">
              <w:rPr>
                <w:rFonts w:ascii="Times New Roman" w:hAnsi="Times New Roman"/>
              </w:rPr>
              <w:t>.</w:t>
            </w:r>
            <w:r w:rsidRPr="00D37F26">
              <w:rPr>
                <w:rFonts w:ascii="Times New Roman" w:hAnsi="Times New Roman"/>
              </w:rPr>
              <w:t xml:space="preserve">  These sessions will be arranged at times convenie</w:t>
            </w:r>
            <w:r w:rsidR="00314E3D">
              <w:rPr>
                <w:rFonts w:ascii="Times New Roman" w:hAnsi="Times New Roman"/>
              </w:rPr>
              <w:t>n</w:t>
            </w:r>
            <w:r w:rsidR="003577FE">
              <w:rPr>
                <w:rFonts w:ascii="Times New Roman" w:hAnsi="Times New Roman"/>
              </w:rPr>
              <w:t>t to the participants and South West Clarendon Training Institute</w:t>
            </w:r>
            <w:r w:rsidR="00314E3D">
              <w:rPr>
                <w:rFonts w:ascii="Times New Roman" w:hAnsi="Times New Roman"/>
              </w:rPr>
              <w:t xml:space="preserve"> for</w:t>
            </w:r>
            <w:r>
              <w:rPr>
                <w:rFonts w:ascii="Times New Roman" w:hAnsi="Times New Roman"/>
              </w:rPr>
              <w:t xml:space="preserve"> day</w:t>
            </w:r>
            <w:r w:rsidR="00314E3D">
              <w:rPr>
                <w:rFonts w:ascii="Times New Roman" w:hAnsi="Times New Roman"/>
              </w:rPr>
              <w:t xml:space="preserve"> and evening</w:t>
            </w:r>
            <w:r>
              <w:rPr>
                <w:rFonts w:ascii="Times New Roman" w:hAnsi="Times New Roman"/>
              </w:rPr>
              <w:t xml:space="preserve"> classes only</w:t>
            </w:r>
            <w:r w:rsidRPr="00D37F26">
              <w:rPr>
                <w:rFonts w:ascii="Times New Roman" w:hAnsi="Times New Roman"/>
              </w:rPr>
              <w:t xml:space="preserve">. The programme is expected to commence </w:t>
            </w:r>
            <w:r w:rsidR="006C17BC">
              <w:rPr>
                <w:rFonts w:ascii="Times New Roman" w:hAnsi="Times New Roman"/>
              </w:rPr>
              <w:t xml:space="preserve">September 2021 </w:t>
            </w:r>
            <w:r w:rsidRPr="00D37F26">
              <w:rPr>
                <w:rFonts w:ascii="Times New Roman" w:hAnsi="Times New Roman"/>
              </w:rPr>
              <w:t xml:space="preserve">through to </w:t>
            </w:r>
            <w:r>
              <w:rPr>
                <w:rFonts w:ascii="Times New Roman" w:hAnsi="Times New Roman"/>
              </w:rPr>
              <w:t>September</w:t>
            </w:r>
            <w:r w:rsidRPr="00D37F26">
              <w:rPr>
                <w:rFonts w:ascii="Times New Roman" w:hAnsi="Times New Roman"/>
              </w:rPr>
              <w:t xml:space="preserve"> 20</w:t>
            </w:r>
            <w:r w:rsidR="006C17BC">
              <w:rPr>
                <w:rFonts w:ascii="Times New Roman" w:hAnsi="Times New Roman"/>
              </w:rPr>
              <w:t>24</w:t>
            </w:r>
            <w:r w:rsidRPr="00D37F26">
              <w:rPr>
                <w:rFonts w:ascii="Times New Roman" w:hAnsi="Times New Roman"/>
              </w:rPr>
              <w:t xml:space="preserve"> utilizing five</w:t>
            </w:r>
            <w:r w:rsidRPr="00B54D99">
              <w:rPr>
                <w:rFonts w:ascii="Times New Roman" w:hAnsi="Times New Roman"/>
              </w:rPr>
              <w:t xml:space="preserve"> (5) days per week.</w:t>
            </w:r>
          </w:p>
          <w:p w:rsidR="00066C15" w:rsidRPr="00A97B46" w:rsidRDefault="00066C15" w:rsidP="00066C15">
            <w:pPr>
              <w:spacing w:line="360" w:lineRule="auto"/>
              <w:rPr>
                <w:rFonts w:ascii="Times New Roman" w:eastAsia="Times New Roman" w:hAnsi="Times New Roman"/>
                <w:sz w:val="16"/>
                <w:szCs w:val="16"/>
              </w:rPr>
            </w:pPr>
          </w:p>
          <w:p w:rsidR="00066C15" w:rsidRPr="00D37F26" w:rsidRDefault="00066C15" w:rsidP="00066C15">
            <w:pPr>
              <w:spacing w:line="360" w:lineRule="auto"/>
              <w:rPr>
                <w:rFonts w:ascii="Times New Roman" w:eastAsia="Times New Roman" w:hAnsi="Times New Roman"/>
              </w:rPr>
            </w:pPr>
            <w:r w:rsidRPr="00D37F26">
              <w:rPr>
                <w:rFonts w:ascii="Times New Roman" w:eastAsia="Times New Roman" w:hAnsi="Times New Roman"/>
              </w:rPr>
              <w:t>STEP 7: Assessments- assessment will be conducted by the National Council on Technical and Vocational Education and Training (NCTVET)</w:t>
            </w:r>
            <w:r>
              <w:rPr>
                <w:rFonts w:ascii="Times New Roman" w:eastAsia="Times New Roman" w:hAnsi="Times New Roman"/>
              </w:rPr>
              <w:t xml:space="preserve"> </w:t>
            </w:r>
            <w:r w:rsidR="00314E3D">
              <w:rPr>
                <w:rFonts w:ascii="Times New Roman" w:eastAsia="Times New Roman" w:hAnsi="Times New Roman"/>
              </w:rPr>
              <w:t xml:space="preserve">/ </w:t>
            </w:r>
            <w:r w:rsidR="009E1C14">
              <w:rPr>
                <w:rFonts w:ascii="Times New Roman" w:eastAsia="Times New Roman" w:hAnsi="Times New Roman"/>
              </w:rPr>
              <w:t>HEART Trust NTA/ CTI Department</w:t>
            </w:r>
            <w:r w:rsidRPr="00D37F26">
              <w:rPr>
                <w:rFonts w:ascii="Times New Roman" w:eastAsia="Times New Roman" w:hAnsi="Times New Roman"/>
              </w:rPr>
              <w:t xml:space="preserve"> will undertake the assessment and training costs associated outlined in the budget.</w:t>
            </w:r>
          </w:p>
          <w:p w:rsidR="00066C15" w:rsidRPr="00A97B46" w:rsidRDefault="00066C15" w:rsidP="00066C15">
            <w:pPr>
              <w:spacing w:line="360" w:lineRule="auto"/>
              <w:jc w:val="both"/>
              <w:rPr>
                <w:rFonts w:ascii="Times New Roman" w:eastAsia="Times New Roman" w:hAnsi="Times New Roman"/>
                <w:sz w:val="16"/>
                <w:szCs w:val="16"/>
              </w:rPr>
            </w:pPr>
          </w:p>
          <w:p w:rsidR="00066C15" w:rsidRPr="00D37F26" w:rsidRDefault="00066C15" w:rsidP="00066C15">
            <w:pPr>
              <w:spacing w:line="360" w:lineRule="auto"/>
              <w:jc w:val="both"/>
              <w:rPr>
                <w:rFonts w:ascii="Times New Roman" w:eastAsia="Times New Roman" w:hAnsi="Times New Roman"/>
              </w:rPr>
            </w:pPr>
            <w:r w:rsidRPr="00D37F26">
              <w:rPr>
                <w:rFonts w:ascii="Times New Roman" w:eastAsia="Times New Roman" w:hAnsi="Times New Roman"/>
              </w:rPr>
              <w:t xml:space="preserve">STEP 8: Certificate- Upon completion of the programme successful participants will be awarded </w:t>
            </w:r>
            <w:r>
              <w:rPr>
                <w:rFonts w:ascii="Times New Roman" w:eastAsia="Times New Roman" w:hAnsi="Times New Roman"/>
              </w:rPr>
              <w:t>their various certificates</w:t>
            </w:r>
            <w:r w:rsidR="005560F8">
              <w:rPr>
                <w:rFonts w:ascii="Times New Roman" w:eastAsia="Times New Roman" w:hAnsi="Times New Roman"/>
              </w:rPr>
              <w:t>. The HEART Trust NTA</w:t>
            </w:r>
            <w:r w:rsidR="009E1C14">
              <w:rPr>
                <w:rFonts w:ascii="Times New Roman" w:eastAsia="Times New Roman" w:hAnsi="Times New Roman"/>
              </w:rPr>
              <w:t xml:space="preserve"> through its HEART Trust NTA/ </w:t>
            </w:r>
            <w:r w:rsidR="00BD44C0">
              <w:rPr>
                <w:rFonts w:ascii="Times New Roman" w:eastAsia="Times New Roman" w:hAnsi="Times New Roman"/>
              </w:rPr>
              <w:t>CTI Department</w:t>
            </w:r>
            <w:r w:rsidRPr="00D37F26">
              <w:rPr>
                <w:rFonts w:ascii="Times New Roman" w:eastAsia="Times New Roman" w:hAnsi="Times New Roman"/>
              </w:rPr>
              <w:t xml:space="preserve"> will undertake the cost for certificates as outlined in the budget.</w:t>
            </w:r>
          </w:p>
          <w:p w:rsidR="00976D5A" w:rsidRPr="00976D5A" w:rsidRDefault="00976D5A" w:rsidP="00976D5A">
            <w:pPr>
              <w:keepNext/>
              <w:outlineLvl w:val="1"/>
              <w:rPr>
                <w:rFonts w:ascii="Times New Roman" w:eastAsia="Times New Roman" w:hAnsi="Times New Roman"/>
                <w:b/>
                <w:bCs/>
                <w:iCs/>
                <w:sz w:val="28"/>
                <w:szCs w:val="28"/>
                <w:u w:val="single"/>
                <w:lang w:val="en-GB"/>
              </w:rPr>
            </w:pPr>
          </w:p>
          <w:p w:rsidR="00976D5A" w:rsidRPr="00976D5A" w:rsidRDefault="00976D5A" w:rsidP="00976D5A">
            <w:pPr>
              <w:keepNext/>
              <w:outlineLvl w:val="1"/>
              <w:rPr>
                <w:rFonts w:ascii="Times New Roman" w:eastAsia="Times New Roman" w:hAnsi="Times New Roman"/>
                <w:b/>
                <w:bCs/>
                <w:iCs/>
                <w:sz w:val="28"/>
                <w:szCs w:val="28"/>
                <w:u w:val="single"/>
                <w:lang w:val="en-GB"/>
              </w:rPr>
            </w:pPr>
            <w:r w:rsidRPr="00976D5A">
              <w:rPr>
                <w:rFonts w:ascii="Times New Roman" w:eastAsia="Times New Roman" w:hAnsi="Times New Roman"/>
                <w:b/>
                <w:bCs/>
                <w:iCs/>
                <w:sz w:val="28"/>
                <w:szCs w:val="28"/>
                <w:u w:val="single"/>
                <w:lang w:val="en-GB"/>
              </w:rPr>
              <w:t>METHODOLOGY</w:t>
            </w:r>
          </w:p>
          <w:p w:rsidR="00976D5A" w:rsidRPr="00976D5A" w:rsidRDefault="00976D5A" w:rsidP="00976D5A">
            <w:pPr>
              <w:keepNext/>
              <w:outlineLvl w:val="1"/>
              <w:rPr>
                <w:rFonts w:ascii="Times New Roman" w:eastAsia="Times New Roman" w:hAnsi="Times New Roman"/>
                <w:b/>
                <w:bCs/>
                <w:iCs/>
                <w:sz w:val="28"/>
                <w:szCs w:val="28"/>
                <w:u w:val="single"/>
                <w:lang w:val="en-GB"/>
              </w:rPr>
            </w:pPr>
          </w:p>
          <w:p w:rsidR="00976D5A" w:rsidRPr="00976D5A" w:rsidRDefault="00976D5A" w:rsidP="00976D5A">
            <w:pPr>
              <w:keepNext/>
              <w:outlineLvl w:val="1"/>
              <w:rPr>
                <w:rFonts w:ascii="Times New Roman" w:eastAsia="Times New Roman" w:hAnsi="Times New Roman"/>
                <w:bCs/>
                <w:iCs/>
                <w:lang w:val="en-GB"/>
              </w:rPr>
            </w:pPr>
            <w:r w:rsidRPr="00976D5A">
              <w:rPr>
                <w:rFonts w:ascii="Times New Roman" w:eastAsia="Times New Roman" w:hAnsi="Times New Roman"/>
                <w:bCs/>
                <w:iCs/>
                <w:lang w:val="en-GB"/>
              </w:rPr>
              <w:lastRenderedPageBreak/>
              <w:t>The Training, Assessment and Certification Process will employ a variety of the following strategies:</w:t>
            </w:r>
          </w:p>
          <w:p w:rsidR="00976D5A" w:rsidRPr="00976D5A" w:rsidRDefault="00976D5A" w:rsidP="00976D5A">
            <w:pPr>
              <w:keepNext/>
              <w:tabs>
                <w:tab w:val="left" w:pos="1320"/>
              </w:tabs>
              <w:outlineLvl w:val="1"/>
              <w:rPr>
                <w:rFonts w:ascii="Times New Roman" w:eastAsia="Times New Roman" w:hAnsi="Times New Roman"/>
                <w:bCs/>
                <w:iCs/>
                <w:lang w:val="en-GB"/>
              </w:rPr>
            </w:pPr>
            <w:r w:rsidRPr="00976D5A">
              <w:rPr>
                <w:rFonts w:ascii="Times New Roman" w:eastAsia="Times New Roman" w:hAnsi="Times New Roman"/>
                <w:bCs/>
                <w:iCs/>
                <w:lang w:val="en-GB"/>
              </w:rPr>
              <w:tab/>
            </w:r>
          </w:p>
          <w:p w:rsidR="00976D5A" w:rsidRPr="00976D5A" w:rsidRDefault="00976D5A" w:rsidP="00976D5A">
            <w:pPr>
              <w:keepNext/>
              <w:outlineLvl w:val="1"/>
              <w:rPr>
                <w:rFonts w:ascii="Times New Roman" w:eastAsia="Times New Roman" w:hAnsi="Times New Roman"/>
                <w:bCs/>
                <w:iCs/>
                <w:lang w:val="en-GB"/>
              </w:rPr>
            </w:pPr>
            <w:r w:rsidRPr="00976D5A">
              <w:rPr>
                <w:rFonts w:ascii="Times New Roman" w:eastAsia="Times New Roman" w:hAnsi="Times New Roman"/>
                <w:bCs/>
                <w:iCs/>
                <w:lang w:val="en-GB"/>
              </w:rPr>
              <w:t>-</w:t>
            </w:r>
            <w:r w:rsidRPr="00976D5A">
              <w:rPr>
                <w:rFonts w:ascii="Times New Roman" w:eastAsia="Times New Roman" w:hAnsi="Times New Roman"/>
                <w:bCs/>
                <w:iCs/>
                <w:lang w:val="en-GB"/>
              </w:rPr>
              <w:tab/>
              <w:t>Practical and theoretical training delivery</w:t>
            </w:r>
          </w:p>
          <w:p w:rsidR="00976D5A" w:rsidRPr="00976D5A" w:rsidRDefault="00976D5A" w:rsidP="00976D5A">
            <w:pPr>
              <w:keepNext/>
              <w:outlineLvl w:val="1"/>
              <w:rPr>
                <w:rFonts w:ascii="Times New Roman" w:eastAsia="Times New Roman" w:hAnsi="Times New Roman"/>
                <w:bCs/>
                <w:iCs/>
                <w:lang w:val="en-GB"/>
              </w:rPr>
            </w:pPr>
            <w:r w:rsidRPr="00976D5A">
              <w:rPr>
                <w:rFonts w:ascii="Times New Roman" w:eastAsia="Times New Roman" w:hAnsi="Times New Roman"/>
                <w:bCs/>
                <w:iCs/>
                <w:lang w:val="en-GB"/>
              </w:rPr>
              <w:t>-</w:t>
            </w:r>
            <w:r w:rsidRPr="00976D5A">
              <w:rPr>
                <w:rFonts w:ascii="Times New Roman" w:eastAsia="Times New Roman" w:hAnsi="Times New Roman"/>
                <w:bCs/>
                <w:iCs/>
                <w:lang w:val="en-GB"/>
              </w:rPr>
              <w:tab/>
              <w:t>Written assignments</w:t>
            </w:r>
          </w:p>
          <w:p w:rsidR="00976D5A" w:rsidRPr="00976D5A" w:rsidRDefault="00976D5A" w:rsidP="00976D5A">
            <w:pPr>
              <w:keepNext/>
              <w:outlineLvl w:val="1"/>
              <w:rPr>
                <w:rFonts w:ascii="Times New Roman" w:eastAsia="Times New Roman" w:hAnsi="Times New Roman"/>
                <w:bCs/>
                <w:iCs/>
                <w:lang w:val="en-GB"/>
              </w:rPr>
            </w:pPr>
            <w:r w:rsidRPr="00976D5A">
              <w:rPr>
                <w:rFonts w:ascii="Times New Roman" w:eastAsia="Times New Roman" w:hAnsi="Times New Roman"/>
                <w:bCs/>
                <w:iCs/>
                <w:lang w:val="en-GB"/>
              </w:rPr>
              <w:t>-</w:t>
            </w:r>
            <w:r w:rsidRPr="00976D5A">
              <w:rPr>
                <w:rFonts w:ascii="Times New Roman" w:eastAsia="Times New Roman" w:hAnsi="Times New Roman"/>
                <w:bCs/>
                <w:iCs/>
                <w:lang w:val="en-GB"/>
              </w:rPr>
              <w:tab/>
              <w:t>Oral presentations</w:t>
            </w:r>
          </w:p>
          <w:p w:rsidR="00976D5A" w:rsidRPr="00976D5A" w:rsidRDefault="00976D5A" w:rsidP="00976D5A">
            <w:pPr>
              <w:keepNext/>
              <w:outlineLvl w:val="1"/>
              <w:rPr>
                <w:rFonts w:ascii="Times New Roman" w:eastAsia="Times New Roman" w:hAnsi="Times New Roman"/>
                <w:bCs/>
                <w:iCs/>
                <w:lang w:val="en-GB"/>
              </w:rPr>
            </w:pPr>
            <w:r w:rsidRPr="00976D5A">
              <w:rPr>
                <w:rFonts w:ascii="Times New Roman" w:eastAsia="Times New Roman" w:hAnsi="Times New Roman"/>
                <w:bCs/>
                <w:iCs/>
                <w:lang w:val="en-GB"/>
              </w:rPr>
              <w:t>-</w:t>
            </w:r>
            <w:r w:rsidRPr="00976D5A">
              <w:rPr>
                <w:rFonts w:ascii="Times New Roman" w:eastAsia="Times New Roman" w:hAnsi="Times New Roman"/>
                <w:bCs/>
                <w:iCs/>
                <w:lang w:val="en-GB"/>
              </w:rPr>
              <w:tab/>
              <w:t>Question and answer activity</w:t>
            </w:r>
          </w:p>
          <w:p w:rsidR="00976D5A" w:rsidRPr="00976D5A" w:rsidRDefault="00976D5A" w:rsidP="00976D5A">
            <w:pPr>
              <w:keepNext/>
              <w:outlineLvl w:val="1"/>
              <w:rPr>
                <w:rFonts w:ascii="Times New Roman" w:eastAsia="Times New Roman" w:hAnsi="Times New Roman"/>
                <w:bCs/>
                <w:iCs/>
                <w:lang w:val="en-GB"/>
              </w:rPr>
            </w:pPr>
            <w:r w:rsidRPr="00976D5A">
              <w:rPr>
                <w:rFonts w:ascii="Times New Roman" w:eastAsia="Times New Roman" w:hAnsi="Times New Roman"/>
                <w:bCs/>
                <w:iCs/>
                <w:lang w:val="en-GB"/>
              </w:rPr>
              <w:t>-</w:t>
            </w:r>
            <w:r w:rsidRPr="00976D5A">
              <w:rPr>
                <w:rFonts w:ascii="Times New Roman" w:eastAsia="Times New Roman" w:hAnsi="Times New Roman"/>
                <w:bCs/>
                <w:iCs/>
                <w:lang w:val="en-GB"/>
              </w:rPr>
              <w:tab/>
              <w:t>Practical practice sessions</w:t>
            </w:r>
          </w:p>
          <w:p w:rsidR="00976D5A" w:rsidRPr="00976D5A" w:rsidRDefault="00976D5A" w:rsidP="00976D5A">
            <w:pPr>
              <w:keepNext/>
              <w:outlineLvl w:val="1"/>
              <w:rPr>
                <w:rFonts w:ascii="Times New Roman" w:eastAsia="Times New Roman" w:hAnsi="Times New Roman"/>
                <w:bCs/>
                <w:iCs/>
                <w:lang w:val="en-GB"/>
              </w:rPr>
            </w:pPr>
            <w:r w:rsidRPr="00976D5A">
              <w:rPr>
                <w:rFonts w:ascii="Times New Roman" w:eastAsia="Times New Roman" w:hAnsi="Times New Roman"/>
                <w:bCs/>
                <w:iCs/>
                <w:lang w:val="en-GB"/>
              </w:rPr>
              <w:t>-</w:t>
            </w:r>
            <w:r w:rsidRPr="00976D5A">
              <w:rPr>
                <w:rFonts w:ascii="Times New Roman" w:eastAsia="Times New Roman" w:hAnsi="Times New Roman"/>
                <w:bCs/>
                <w:iCs/>
                <w:lang w:val="en-GB"/>
              </w:rPr>
              <w:tab/>
              <w:t>Discussions</w:t>
            </w:r>
          </w:p>
          <w:p w:rsidR="00976D5A" w:rsidRPr="00976D5A" w:rsidRDefault="00976D5A" w:rsidP="00976D5A">
            <w:pPr>
              <w:keepNext/>
              <w:outlineLvl w:val="1"/>
              <w:rPr>
                <w:rFonts w:ascii="Times New Roman" w:eastAsia="Times New Roman" w:hAnsi="Times New Roman"/>
                <w:bCs/>
                <w:iCs/>
                <w:lang w:val="en-GB"/>
              </w:rPr>
            </w:pPr>
            <w:r w:rsidRPr="00976D5A">
              <w:rPr>
                <w:rFonts w:ascii="Times New Roman" w:eastAsia="Times New Roman" w:hAnsi="Times New Roman"/>
                <w:bCs/>
                <w:iCs/>
                <w:lang w:val="en-GB"/>
              </w:rPr>
              <w:t>-</w:t>
            </w:r>
            <w:r w:rsidRPr="00976D5A">
              <w:rPr>
                <w:rFonts w:ascii="Times New Roman" w:eastAsia="Times New Roman" w:hAnsi="Times New Roman"/>
                <w:bCs/>
                <w:iCs/>
                <w:lang w:val="en-GB"/>
              </w:rPr>
              <w:tab/>
              <w:t xml:space="preserve">Evaluation at completion of training  </w:t>
            </w:r>
          </w:p>
          <w:p w:rsidR="00976D5A" w:rsidRPr="00976D5A" w:rsidRDefault="00976D5A" w:rsidP="00976D5A">
            <w:pPr>
              <w:keepNext/>
              <w:outlineLvl w:val="1"/>
              <w:rPr>
                <w:rFonts w:ascii="Times New Roman" w:eastAsia="Times New Roman" w:hAnsi="Times New Roman"/>
                <w:bCs/>
                <w:iCs/>
                <w:lang w:val="en-GB"/>
              </w:rPr>
            </w:pPr>
          </w:p>
          <w:p w:rsidR="00976D5A" w:rsidRPr="00A97B46" w:rsidRDefault="00976D5A" w:rsidP="00976D5A">
            <w:pPr>
              <w:keepNext/>
              <w:outlineLvl w:val="1"/>
              <w:rPr>
                <w:rFonts w:ascii="Times New Roman" w:eastAsia="Times New Roman" w:hAnsi="Times New Roman"/>
                <w:bCs/>
                <w:iCs/>
                <w:sz w:val="16"/>
                <w:szCs w:val="16"/>
                <w:lang w:val="en-GB"/>
              </w:rPr>
            </w:pPr>
          </w:p>
          <w:p w:rsidR="00976D5A" w:rsidRPr="00976D5A" w:rsidRDefault="00976D5A" w:rsidP="00976D5A">
            <w:pPr>
              <w:keepNext/>
              <w:outlineLvl w:val="1"/>
              <w:rPr>
                <w:rFonts w:ascii="Times New Roman" w:eastAsia="Times New Roman" w:hAnsi="Times New Roman"/>
                <w:b/>
                <w:bCs/>
                <w:iCs/>
                <w:sz w:val="24"/>
                <w:szCs w:val="24"/>
                <w:u w:val="single"/>
                <w:lang w:val="en-GB"/>
              </w:rPr>
            </w:pPr>
            <w:r w:rsidRPr="00976D5A">
              <w:rPr>
                <w:rFonts w:ascii="Times New Roman" w:eastAsia="Times New Roman" w:hAnsi="Times New Roman"/>
                <w:b/>
                <w:bCs/>
                <w:iCs/>
                <w:sz w:val="24"/>
                <w:szCs w:val="24"/>
                <w:u w:val="single"/>
                <w:lang w:val="en-GB"/>
              </w:rPr>
              <w:t>TRAINING &amp; ASSESSMENT MODULES</w:t>
            </w:r>
          </w:p>
          <w:p w:rsidR="00976D5A" w:rsidRPr="00976D5A" w:rsidRDefault="00976D5A" w:rsidP="00976D5A">
            <w:pPr>
              <w:keepNext/>
              <w:outlineLvl w:val="1"/>
              <w:rPr>
                <w:rFonts w:ascii="Times New Roman" w:eastAsia="Times New Roman" w:hAnsi="Times New Roman"/>
                <w:bCs/>
                <w:iCs/>
                <w:lang w:val="en-GB"/>
              </w:rPr>
            </w:pPr>
          </w:p>
          <w:p w:rsidR="00976D5A" w:rsidRPr="00976D5A" w:rsidRDefault="00976D5A" w:rsidP="00976D5A">
            <w:pPr>
              <w:keepNext/>
              <w:outlineLvl w:val="1"/>
              <w:rPr>
                <w:rFonts w:ascii="Times New Roman" w:eastAsia="Times New Roman" w:hAnsi="Times New Roman"/>
                <w:bCs/>
                <w:iCs/>
                <w:lang w:val="en-GB"/>
              </w:rPr>
            </w:pPr>
            <w:r w:rsidRPr="00976D5A">
              <w:rPr>
                <w:rFonts w:ascii="Times New Roman" w:eastAsia="Times New Roman" w:hAnsi="Times New Roman"/>
                <w:bCs/>
                <w:iCs/>
                <w:lang w:val="en-GB"/>
              </w:rPr>
              <w:t>This programme may be offered as follows:</w:t>
            </w:r>
          </w:p>
          <w:p w:rsidR="00976D5A" w:rsidRPr="00976D5A" w:rsidRDefault="00976D5A" w:rsidP="00976D5A">
            <w:pPr>
              <w:keepNext/>
              <w:outlineLvl w:val="1"/>
              <w:rPr>
                <w:rFonts w:ascii="Times New Roman" w:eastAsia="Times New Roman" w:hAnsi="Times New Roman"/>
                <w:bCs/>
                <w:iCs/>
                <w:lang w:val="en-GB"/>
              </w:rPr>
            </w:pPr>
          </w:p>
          <w:p w:rsidR="00976D5A" w:rsidRPr="00976D5A" w:rsidRDefault="00976D5A" w:rsidP="00976D5A">
            <w:pPr>
              <w:keepNext/>
              <w:outlineLvl w:val="1"/>
              <w:rPr>
                <w:rFonts w:ascii="Times New Roman" w:eastAsia="Times New Roman" w:hAnsi="Times New Roman"/>
                <w:bCs/>
                <w:iCs/>
                <w:lang w:val="en-GB"/>
              </w:rPr>
            </w:pPr>
            <w:r w:rsidRPr="00976D5A">
              <w:rPr>
                <w:rFonts w:ascii="Times New Roman" w:eastAsia="Times New Roman" w:hAnsi="Times New Roman"/>
                <w:bCs/>
                <w:iCs/>
                <w:lang w:val="en-GB"/>
              </w:rPr>
              <w:t>Schedule</w:t>
            </w:r>
            <w:r w:rsidRPr="00976D5A">
              <w:rPr>
                <w:rFonts w:ascii="Times New Roman" w:eastAsia="Times New Roman" w:hAnsi="Times New Roman"/>
                <w:bCs/>
                <w:iCs/>
                <w:lang w:val="en-GB"/>
              </w:rPr>
              <w:tab/>
              <w:t>Approximate Duration</w:t>
            </w:r>
            <w:r w:rsidRPr="00976D5A">
              <w:rPr>
                <w:rFonts w:ascii="Times New Roman" w:eastAsia="Times New Roman" w:hAnsi="Times New Roman"/>
                <w:bCs/>
                <w:iCs/>
                <w:lang w:val="en-GB"/>
              </w:rPr>
              <w:tab/>
              <w:t>Days Offered</w:t>
            </w:r>
          </w:p>
          <w:p w:rsidR="00976D5A" w:rsidRPr="00976D5A" w:rsidRDefault="00BD44C0" w:rsidP="00976D5A">
            <w:pPr>
              <w:keepNext/>
              <w:outlineLvl w:val="1"/>
              <w:rPr>
                <w:rFonts w:ascii="Times New Roman" w:eastAsia="Times New Roman" w:hAnsi="Times New Roman"/>
                <w:bCs/>
                <w:iCs/>
                <w:lang w:val="en-GB"/>
              </w:rPr>
            </w:pPr>
            <w:r>
              <w:rPr>
                <w:rFonts w:ascii="Times New Roman" w:eastAsia="Times New Roman" w:hAnsi="Times New Roman"/>
                <w:bCs/>
                <w:iCs/>
                <w:lang w:val="en-GB"/>
              </w:rPr>
              <w:t>Full-time</w:t>
            </w:r>
            <w:r>
              <w:rPr>
                <w:rFonts w:ascii="Times New Roman" w:eastAsia="Times New Roman" w:hAnsi="Times New Roman"/>
                <w:bCs/>
                <w:iCs/>
                <w:lang w:val="en-GB"/>
              </w:rPr>
              <w:tab/>
              <w:t xml:space="preserve">36 </w:t>
            </w:r>
            <w:r w:rsidR="00976D5A" w:rsidRPr="00976D5A">
              <w:rPr>
                <w:rFonts w:ascii="Times New Roman" w:eastAsia="Times New Roman" w:hAnsi="Times New Roman"/>
                <w:bCs/>
                <w:iCs/>
                <w:lang w:val="en-GB"/>
              </w:rPr>
              <w:t xml:space="preserve"> months </w:t>
            </w:r>
          </w:p>
          <w:p w:rsidR="00976D5A" w:rsidRPr="00976D5A" w:rsidRDefault="00F57C23" w:rsidP="00530431">
            <w:pPr>
              <w:pStyle w:val="Subtitle"/>
              <w:rPr>
                <w:rFonts w:eastAsia="Times New Roman"/>
                <w:lang w:val="en-GB"/>
              </w:rPr>
            </w:pPr>
            <w:r>
              <w:rPr>
                <w:rFonts w:eastAsia="Times New Roman"/>
                <w:lang w:val="en-GB"/>
              </w:rPr>
              <w:t>Mondays – Thursdays.</w:t>
            </w:r>
            <w:r w:rsidR="00976D5A" w:rsidRPr="00976D5A">
              <w:rPr>
                <w:rFonts w:eastAsia="Times New Roman"/>
                <w:lang w:val="en-GB"/>
              </w:rPr>
              <w:t xml:space="preserve">  </w:t>
            </w:r>
          </w:p>
          <w:p w:rsidR="00976D5A" w:rsidRPr="00976D5A" w:rsidRDefault="00976D5A" w:rsidP="00976D5A">
            <w:pPr>
              <w:keepNext/>
              <w:outlineLvl w:val="1"/>
              <w:rPr>
                <w:rFonts w:ascii="Times New Roman" w:eastAsia="Times New Roman" w:hAnsi="Times New Roman"/>
                <w:bCs/>
                <w:iCs/>
                <w:lang w:val="en-GB"/>
              </w:rPr>
            </w:pPr>
          </w:p>
          <w:p w:rsidR="00976D5A" w:rsidRPr="00A97B46" w:rsidRDefault="00976D5A" w:rsidP="00976D5A">
            <w:pPr>
              <w:keepNext/>
              <w:outlineLvl w:val="1"/>
              <w:rPr>
                <w:rFonts w:ascii="Times New Roman" w:eastAsia="Times New Roman" w:hAnsi="Times New Roman"/>
                <w:b/>
                <w:bCs/>
                <w:iCs/>
                <w:sz w:val="16"/>
                <w:szCs w:val="16"/>
                <w:u w:val="single"/>
                <w:lang w:val="en-GB"/>
              </w:rPr>
            </w:pPr>
          </w:p>
          <w:p w:rsidR="00976D5A" w:rsidRPr="00976D5A" w:rsidRDefault="00976D5A" w:rsidP="00976D5A">
            <w:pPr>
              <w:keepNext/>
              <w:outlineLvl w:val="1"/>
              <w:rPr>
                <w:rFonts w:ascii="Times New Roman" w:eastAsia="Times New Roman" w:hAnsi="Times New Roman"/>
                <w:b/>
                <w:bCs/>
                <w:iCs/>
                <w:sz w:val="28"/>
                <w:szCs w:val="28"/>
                <w:u w:val="single"/>
                <w:lang w:val="en-GB"/>
              </w:rPr>
            </w:pPr>
            <w:r w:rsidRPr="00976D5A">
              <w:rPr>
                <w:rFonts w:ascii="Times New Roman" w:eastAsia="Times New Roman" w:hAnsi="Times New Roman"/>
                <w:b/>
                <w:bCs/>
                <w:iCs/>
                <w:sz w:val="28"/>
                <w:szCs w:val="28"/>
                <w:u w:val="single"/>
                <w:lang w:val="en-GB"/>
              </w:rPr>
              <w:t>RESOURCES, BUDGET AND RESPONSIBILTY</w:t>
            </w:r>
          </w:p>
          <w:p w:rsidR="00976D5A" w:rsidRPr="00976D5A" w:rsidRDefault="00976D5A" w:rsidP="00976D5A">
            <w:pPr>
              <w:keepNext/>
              <w:outlineLvl w:val="1"/>
              <w:rPr>
                <w:rFonts w:ascii="Times New Roman" w:eastAsia="Times New Roman" w:hAnsi="Times New Roman"/>
                <w:b/>
                <w:bCs/>
                <w:iCs/>
                <w:sz w:val="28"/>
                <w:szCs w:val="28"/>
                <w:u w:val="single"/>
                <w:lang w:val="en-GB"/>
              </w:rPr>
            </w:pPr>
          </w:p>
          <w:p w:rsidR="00976D5A" w:rsidRPr="00976D5A" w:rsidRDefault="00976D5A" w:rsidP="00976D5A">
            <w:pPr>
              <w:keepNext/>
              <w:outlineLvl w:val="1"/>
              <w:rPr>
                <w:rFonts w:ascii="Times New Roman" w:eastAsia="Times New Roman" w:hAnsi="Times New Roman"/>
                <w:bCs/>
                <w:iCs/>
                <w:sz w:val="24"/>
                <w:szCs w:val="24"/>
                <w:lang w:val="en-GB"/>
              </w:rPr>
            </w:pPr>
            <w:r w:rsidRPr="00976D5A">
              <w:rPr>
                <w:rFonts w:ascii="Times New Roman" w:eastAsia="Times New Roman" w:hAnsi="Times New Roman"/>
                <w:bCs/>
                <w:iCs/>
                <w:sz w:val="24"/>
                <w:szCs w:val="24"/>
                <w:lang w:val="en-GB"/>
              </w:rPr>
              <w:t>Resources</w:t>
            </w:r>
          </w:p>
          <w:p w:rsidR="00976D5A" w:rsidRPr="00976D5A" w:rsidRDefault="00976D5A" w:rsidP="00976D5A">
            <w:pPr>
              <w:keepNext/>
              <w:outlineLvl w:val="1"/>
              <w:rPr>
                <w:rFonts w:ascii="Times New Roman" w:eastAsia="Times New Roman" w:hAnsi="Times New Roman"/>
                <w:bCs/>
                <w:iCs/>
                <w:sz w:val="24"/>
                <w:szCs w:val="24"/>
                <w:lang w:val="en-GB"/>
              </w:rPr>
            </w:pPr>
            <w:r w:rsidRPr="00976D5A">
              <w:rPr>
                <w:rFonts w:ascii="Times New Roman" w:eastAsia="Times New Roman" w:hAnsi="Times New Roman"/>
                <w:bCs/>
                <w:iCs/>
                <w:sz w:val="24"/>
                <w:szCs w:val="24"/>
                <w:lang w:val="en-GB"/>
              </w:rPr>
              <w:t>Resources to be employed include, but not limited to:</w:t>
            </w:r>
            <w:r w:rsidRPr="00976D5A">
              <w:rPr>
                <w:rFonts w:ascii="Times New Roman" w:eastAsia="Times New Roman" w:hAnsi="Times New Roman"/>
                <w:bCs/>
                <w:iCs/>
                <w:sz w:val="24"/>
                <w:szCs w:val="24"/>
                <w:lang w:val="en-GB"/>
              </w:rPr>
              <w:tab/>
            </w:r>
          </w:p>
          <w:p w:rsidR="00976D5A" w:rsidRPr="00976D5A" w:rsidRDefault="00976D5A" w:rsidP="00976D5A">
            <w:pPr>
              <w:keepNext/>
              <w:outlineLvl w:val="1"/>
              <w:rPr>
                <w:rFonts w:ascii="Times New Roman" w:eastAsia="Times New Roman" w:hAnsi="Times New Roman"/>
                <w:bCs/>
                <w:iCs/>
                <w:sz w:val="24"/>
                <w:szCs w:val="24"/>
                <w:lang w:val="en-GB"/>
              </w:rPr>
            </w:pPr>
            <w:r w:rsidRPr="00976D5A">
              <w:rPr>
                <w:rFonts w:ascii="Times New Roman" w:eastAsia="Times New Roman" w:hAnsi="Times New Roman"/>
                <w:bCs/>
                <w:iCs/>
                <w:sz w:val="24"/>
                <w:szCs w:val="24"/>
                <w:lang w:val="en-GB"/>
              </w:rPr>
              <w:t>•</w:t>
            </w:r>
            <w:r w:rsidRPr="00976D5A">
              <w:rPr>
                <w:rFonts w:ascii="Times New Roman" w:eastAsia="Times New Roman" w:hAnsi="Times New Roman"/>
                <w:bCs/>
                <w:iCs/>
                <w:sz w:val="24"/>
                <w:szCs w:val="24"/>
                <w:lang w:val="en-GB"/>
              </w:rPr>
              <w:tab/>
              <w:t>Industry Liaison Officer</w:t>
            </w:r>
          </w:p>
          <w:p w:rsidR="00976D5A" w:rsidRPr="00976D5A" w:rsidRDefault="00976D5A" w:rsidP="00976D5A">
            <w:pPr>
              <w:keepNext/>
              <w:outlineLvl w:val="1"/>
              <w:rPr>
                <w:rFonts w:ascii="Times New Roman" w:eastAsia="Times New Roman" w:hAnsi="Times New Roman"/>
                <w:bCs/>
                <w:iCs/>
                <w:sz w:val="24"/>
                <w:szCs w:val="24"/>
                <w:lang w:val="en-GB"/>
              </w:rPr>
            </w:pPr>
            <w:r w:rsidRPr="00976D5A">
              <w:rPr>
                <w:rFonts w:ascii="Times New Roman" w:eastAsia="Times New Roman" w:hAnsi="Times New Roman"/>
                <w:bCs/>
                <w:iCs/>
                <w:sz w:val="24"/>
                <w:szCs w:val="24"/>
                <w:lang w:val="en-GB"/>
              </w:rPr>
              <w:t>•</w:t>
            </w:r>
            <w:r w:rsidRPr="00976D5A">
              <w:rPr>
                <w:rFonts w:ascii="Times New Roman" w:eastAsia="Times New Roman" w:hAnsi="Times New Roman"/>
                <w:bCs/>
                <w:iCs/>
                <w:sz w:val="24"/>
                <w:szCs w:val="24"/>
                <w:lang w:val="en-GB"/>
              </w:rPr>
              <w:tab/>
              <w:t xml:space="preserve">Training &amp; Assessment facilities </w:t>
            </w:r>
          </w:p>
          <w:p w:rsidR="00976D5A" w:rsidRPr="00976D5A" w:rsidRDefault="00976D5A" w:rsidP="00976D5A">
            <w:pPr>
              <w:keepNext/>
              <w:outlineLvl w:val="1"/>
              <w:rPr>
                <w:rFonts w:ascii="Times New Roman" w:eastAsia="Times New Roman" w:hAnsi="Times New Roman"/>
                <w:bCs/>
                <w:iCs/>
                <w:sz w:val="24"/>
                <w:szCs w:val="24"/>
                <w:lang w:val="en-GB"/>
              </w:rPr>
            </w:pPr>
            <w:r w:rsidRPr="00976D5A">
              <w:rPr>
                <w:rFonts w:ascii="Times New Roman" w:eastAsia="Times New Roman" w:hAnsi="Times New Roman"/>
                <w:bCs/>
                <w:iCs/>
                <w:sz w:val="24"/>
                <w:szCs w:val="24"/>
                <w:lang w:val="en-GB"/>
              </w:rPr>
              <w:t>•</w:t>
            </w:r>
            <w:r w:rsidRPr="00976D5A">
              <w:rPr>
                <w:rFonts w:ascii="Times New Roman" w:eastAsia="Times New Roman" w:hAnsi="Times New Roman"/>
                <w:bCs/>
                <w:iCs/>
                <w:sz w:val="24"/>
                <w:szCs w:val="24"/>
                <w:lang w:val="en-GB"/>
              </w:rPr>
              <w:tab/>
              <w:t>Administrative materials</w:t>
            </w:r>
          </w:p>
          <w:p w:rsidR="00976D5A" w:rsidRPr="00976D5A" w:rsidRDefault="00976D5A" w:rsidP="00976D5A">
            <w:pPr>
              <w:keepNext/>
              <w:outlineLvl w:val="1"/>
              <w:rPr>
                <w:rFonts w:ascii="Times New Roman" w:eastAsia="Times New Roman" w:hAnsi="Times New Roman"/>
                <w:bCs/>
                <w:iCs/>
                <w:sz w:val="24"/>
                <w:szCs w:val="24"/>
                <w:lang w:val="en-GB"/>
              </w:rPr>
            </w:pPr>
            <w:r w:rsidRPr="00976D5A">
              <w:rPr>
                <w:rFonts w:ascii="Times New Roman" w:eastAsia="Times New Roman" w:hAnsi="Times New Roman"/>
                <w:bCs/>
                <w:iCs/>
                <w:sz w:val="24"/>
                <w:szCs w:val="24"/>
                <w:lang w:val="en-GB"/>
              </w:rPr>
              <w:t>•</w:t>
            </w:r>
            <w:r w:rsidRPr="00976D5A">
              <w:rPr>
                <w:rFonts w:ascii="Times New Roman" w:eastAsia="Times New Roman" w:hAnsi="Times New Roman"/>
                <w:bCs/>
                <w:iCs/>
                <w:sz w:val="24"/>
                <w:szCs w:val="24"/>
                <w:lang w:val="en-GB"/>
              </w:rPr>
              <w:tab/>
              <w:t>Trainers, Assessors and other professionals</w:t>
            </w:r>
          </w:p>
          <w:p w:rsidR="00066C15" w:rsidRPr="00976D5A" w:rsidRDefault="00976D5A" w:rsidP="00976D5A">
            <w:pPr>
              <w:keepNext/>
              <w:outlineLvl w:val="1"/>
              <w:rPr>
                <w:rFonts w:ascii="Times New Roman" w:eastAsia="Times New Roman" w:hAnsi="Times New Roman"/>
                <w:bCs/>
                <w:iCs/>
                <w:sz w:val="24"/>
                <w:szCs w:val="24"/>
                <w:lang w:val="en-GB"/>
              </w:rPr>
            </w:pPr>
            <w:r w:rsidRPr="00976D5A">
              <w:rPr>
                <w:rFonts w:ascii="Times New Roman" w:eastAsia="Times New Roman" w:hAnsi="Times New Roman"/>
                <w:bCs/>
                <w:iCs/>
                <w:sz w:val="24"/>
                <w:szCs w:val="24"/>
                <w:lang w:val="en-GB"/>
              </w:rPr>
              <w:t>•</w:t>
            </w:r>
            <w:r w:rsidRPr="00976D5A">
              <w:rPr>
                <w:rFonts w:ascii="Times New Roman" w:eastAsia="Times New Roman" w:hAnsi="Times New Roman"/>
                <w:bCs/>
                <w:iCs/>
                <w:sz w:val="24"/>
                <w:szCs w:val="24"/>
                <w:lang w:val="en-GB"/>
              </w:rPr>
              <w:tab/>
              <w:t>Projectors, computers, white board and markers</w:t>
            </w:r>
          </w:p>
          <w:p w:rsidR="008C7897" w:rsidRDefault="008C7897" w:rsidP="004B64A1"/>
          <w:p w:rsidR="00722B0D" w:rsidRPr="00811D39" w:rsidRDefault="00722B0D" w:rsidP="00722B0D">
            <w:pPr>
              <w:tabs>
                <w:tab w:val="center" w:pos="4320"/>
              </w:tabs>
              <w:spacing w:line="360" w:lineRule="auto"/>
              <w:jc w:val="both"/>
              <w:rPr>
                <w:rFonts w:ascii="Times New Roman" w:eastAsia="Times New Roman" w:hAnsi="Times New Roman"/>
                <w:b/>
                <w:bCs/>
                <w:sz w:val="24"/>
                <w:szCs w:val="24"/>
                <w:u w:val="single"/>
                <w:lang w:val="en-GB"/>
              </w:rPr>
            </w:pPr>
            <w:r w:rsidRPr="00811D39">
              <w:rPr>
                <w:rFonts w:ascii="Times New Roman" w:eastAsia="Times New Roman" w:hAnsi="Times New Roman"/>
                <w:b/>
                <w:bCs/>
                <w:sz w:val="24"/>
                <w:szCs w:val="24"/>
                <w:u w:val="single"/>
                <w:lang w:val="en-GB"/>
              </w:rPr>
              <w:t xml:space="preserve">End of programme Status                                           </w:t>
            </w:r>
          </w:p>
          <w:p w:rsidR="00722B0D" w:rsidRPr="00811D39" w:rsidRDefault="00722B0D" w:rsidP="00722B0D">
            <w:pPr>
              <w:spacing w:line="360" w:lineRule="auto"/>
              <w:jc w:val="both"/>
              <w:rPr>
                <w:rFonts w:ascii="Times New Roman" w:eastAsia="Times New Roman" w:hAnsi="Times New Roman"/>
                <w:sz w:val="24"/>
                <w:szCs w:val="24"/>
                <w:lang w:val="en-GB"/>
              </w:rPr>
            </w:pPr>
            <w:r w:rsidRPr="00811D39">
              <w:rPr>
                <w:rFonts w:ascii="Times New Roman" w:eastAsia="Times New Roman" w:hAnsi="Times New Roman"/>
                <w:sz w:val="24"/>
                <w:szCs w:val="24"/>
                <w:lang w:val="en-GB"/>
              </w:rPr>
              <w:t>At the end of the programme the following conditions are expected:</w:t>
            </w:r>
          </w:p>
          <w:p w:rsidR="00722B0D" w:rsidRPr="00811D39" w:rsidRDefault="00722B0D" w:rsidP="00722B0D">
            <w:pPr>
              <w:numPr>
                <w:ilvl w:val="0"/>
                <w:numId w:val="28"/>
              </w:numPr>
              <w:spacing w:line="360" w:lineRule="auto"/>
              <w:jc w:val="both"/>
              <w:rPr>
                <w:rFonts w:ascii="Times New Roman" w:eastAsia="Times New Roman" w:hAnsi="Times New Roman"/>
                <w:sz w:val="24"/>
                <w:szCs w:val="24"/>
                <w:lang w:val="en-GB"/>
              </w:rPr>
            </w:pPr>
            <w:r w:rsidRPr="00811D39">
              <w:rPr>
                <w:rFonts w:ascii="Times New Roman" w:eastAsia="Times New Roman" w:hAnsi="Times New Roman"/>
                <w:sz w:val="24"/>
                <w:szCs w:val="24"/>
                <w:lang w:val="en-GB"/>
              </w:rPr>
              <w:t>Certifiable skills acquired by participants.</w:t>
            </w:r>
          </w:p>
          <w:p w:rsidR="00722B0D" w:rsidRPr="00811D39" w:rsidRDefault="00722B0D" w:rsidP="00722B0D">
            <w:pPr>
              <w:numPr>
                <w:ilvl w:val="0"/>
                <w:numId w:val="28"/>
              </w:numPr>
              <w:spacing w:line="360" w:lineRule="auto"/>
              <w:jc w:val="both"/>
              <w:rPr>
                <w:rFonts w:ascii="Times New Roman" w:eastAsia="Times New Roman" w:hAnsi="Times New Roman"/>
                <w:sz w:val="24"/>
                <w:szCs w:val="24"/>
                <w:lang w:val="en-GB"/>
              </w:rPr>
            </w:pPr>
            <w:r w:rsidRPr="00811D39">
              <w:rPr>
                <w:rFonts w:ascii="Times New Roman" w:eastAsia="Times New Roman" w:hAnsi="Times New Roman"/>
                <w:sz w:val="24"/>
                <w:szCs w:val="24"/>
                <w:lang w:val="en-GB"/>
              </w:rPr>
              <w:t>Exposure to the theoretical underpinning knowledge, which will form the foundation on which the practical on the job skills can be developed.</w:t>
            </w:r>
          </w:p>
          <w:p w:rsidR="00722B0D" w:rsidRPr="00811D39" w:rsidRDefault="00722B0D" w:rsidP="00722B0D">
            <w:pPr>
              <w:numPr>
                <w:ilvl w:val="0"/>
                <w:numId w:val="28"/>
              </w:numPr>
              <w:spacing w:line="360" w:lineRule="auto"/>
              <w:jc w:val="both"/>
              <w:rPr>
                <w:rFonts w:ascii="Times New Roman" w:eastAsia="Times New Roman" w:hAnsi="Times New Roman"/>
                <w:sz w:val="24"/>
                <w:szCs w:val="24"/>
                <w:lang w:val="en-GB"/>
              </w:rPr>
            </w:pPr>
            <w:r w:rsidRPr="00811D39">
              <w:rPr>
                <w:rFonts w:ascii="Times New Roman" w:eastAsia="Times New Roman" w:hAnsi="Times New Roman"/>
                <w:sz w:val="24"/>
                <w:szCs w:val="24"/>
                <w:lang w:val="en-GB"/>
              </w:rPr>
              <w:t>A group of highly motivated persons who will be only too eager to put their new skills into practice.</w:t>
            </w:r>
          </w:p>
          <w:p w:rsidR="00722B0D" w:rsidRDefault="00722B0D" w:rsidP="00722B0D">
            <w:pPr>
              <w:numPr>
                <w:ilvl w:val="0"/>
                <w:numId w:val="28"/>
              </w:numPr>
              <w:tabs>
                <w:tab w:val="num" w:pos="900"/>
              </w:tabs>
              <w:spacing w:line="360" w:lineRule="auto"/>
              <w:jc w:val="both"/>
              <w:rPr>
                <w:rFonts w:ascii="Times New Roman" w:eastAsia="Times New Roman" w:hAnsi="Times New Roman"/>
                <w:sz w:val="24"/>
                <w:szCs w:val="24"/>
                <w:lang w:val="en-GB"/>
              </w:rPr>
            </w:pPr>
            <w:r>
              <w:rPr>
                <w:rFonts w:ascii="Times New Roman" w:eastAsia="Times New Roman" w:hAnsi="Times New Roman"/>
                <w:sz w:val="24"/>
                <w:szCs w:val="24"/>
                <w:lang w:val="en-GB"/>
              </w:rPr>
              <w:t xml:space="preserve">Students will be able to start their own businesses </w:t>
            </w:r>
          </w:p>
          <w:p w:rsidR="00722B0D" w:rsidRPr="00811D39" w:rsidRDefault="00722B0D" w:rsidP="00722B0D">
            <w:pPr>
              <w:numPr>
                <w:ilvl w:val="0"/>
                <w:numId w:val="28"/>
              </w:numPr>
              <w:tabs>
                <w:tab w:val="num" w:pos="900"/>
              </w:tabs>
              <w:spacing w:line="360" w:lineRule="auto"/>
              <w:jc w:val="both"/>
              <w:rPr>
                <w:rFonts w:ascii="Times New Roman" w:eastAsia="Times New Roman" w:hAnsi="Times New Roman"/>
                <w:sz w:val="24"/>
                <w:szCs w:val="24"/>
                <w:lang w:val="en-GB"/>
              </w:rPr>
            </w:pPr>
            <w:r>
              <w:rPr>
                <w:rFonts w:ascii="Times New Roman" w:eastAsia="Times New Roman" w:hAnsi="Times New Roman"/>
                <w:sz w:val="24"/>
                <w:szCs w:val="24"/>
                <w:lang w:val="en-GB"/>
              </w:rPr>
              <w:t>Students will be able to have the minimum requirements to matriculate to institutions of higher learning</w:t>
            </w:r>
            <w:r w:rsidRPr="00811D39">
              <w:rPr>
                <w:rFonts w:ascii="Times New Roman" w:eastAsia="Times New Roman" w:hAnsi="Times New Roman"/>
                <w:sz w:val="24"/>
                <w:szCs w:val="24"/>
                <w:lang w:val="en-GB"/>
              </w:rPr>
              <w:t>.</w:t>
            </w:r>
          </w:p>
          <w:p w:rsidR="00722B0D" w:rsidRDefault="00722B0D" w:rsidP="00722B0D">
            <w:pPr>
              <w:spacing w:line="360" w:lineRule="auto"/>
            </w:pPr>
          </w:p>
          <w:p w:rsidR="00722B0D" w:rsidRPr="00623B8D" w:rsidRDefault="00722B0D" w:rsidP="00722B0D">
            <w:pPr>
              <w:spacing w:line="480" w:lineRule="auto"/>
              <w:jc w:val="both"/>
              <w:rPr>
                <w:rFonts w:ascii="Times New Roman" w:eastAsia="Times New Roman" w:hAnsi="Times New Roman"/>
                <w:b/>
                <w:sz w:val="28"/>
                <w:szCs w:val="28"/>
              </w:rPr>
            </w:pPr>
            <w:r w:rsidRPr="00623B8D">
              <w:rPr>
                <w:rFonts w:ascii="Times New Roman" w:eastAsia="Times New Roman" w:hAnsi="Times New Roman"/>
                <w:b/>
                <w:sz w:val="28"/>
                <w:szCs w:val="28"/>
                <w:lang w:val="x-none"/>
              </w:rPr>
              <w:lastRenderedPageBreak/>
              <w:t>QUALITY ASSURANC</w:t>
            </w:r>
            <w:r w:rsidRPr="00623B8D">
              <w:rPr>
                <w:rFonts w:ascii="Times New Roman" w:eastAsia="Times New Roman" w:hAnsi="Times New Roman"/>
                <w:b/>
                <w:sz w:val="28"/>
                <w:szCs w:val="28"/>
              </w:rPr>
              <w:t>E</w:t>
            </w:r>
          </w:p>
          <w:p w:rsidR="00722B0D" w:rsidRDefault="00722B0D" w:rsidP="00A97B46">
            <w:pPr>
              <w:spacing w:line="480" w:lineRule="auto"/>
              <w:jc w:val="both"/>
              <w:rPr>
                <w:rFonts w:ascii="Times New Roman" w:eastAsia="Times New Roman" w:hAnsi="Times New Roman"/>
                <w:sz w:val="24"/>
                <w:szCs w:val="24"/>
              </w:rPr>
            </w:pPr>
            <w:r w:rsidRPr="00623B8D">
              <w:rPr>
                <w:rFonts w:ascii="Times New Roman" w:eastAsia="Times New Roman" w:hAnsi="Times New Roman"/>
                <w:sz w:val="24"/>
                <w:szCs w:val="24"/>
              </w:rPr>
              <w:t xml:space="preserve">This is a significant aspect of the delivery process and in this regard, the Industry Liaison Officer and the Enterprise Development Unit will monitor the programme to ensure that close adherence to </w:t>
            </w:r>
            <w:r w:rsidR="00A41DE2">
              <w:rPr>
                <w:rFonts w:ascii="Times New Roman" w:eastAsia="Times New Roman" w:hAnsi="Times New Roman"/>
                <w:sz w:val="24"/>
                <w:szCs w:val="24"/>
              </w:rPr>
              <w:t>the HEART Trust NTA / CTI</w:t>
            </w:r>
            <w:r w:rsidRPr="00623B8D">
              <w:rPr>
                <w:rFonts w:ascii="Times New Roman" w:eastAsia="Times New Roman" w:hAnsi="Times New Roman"/>
                <w:sz w:val="24"/>
                <w:szCs w:val="24"/>
              </w:rPr>
              <w:t xml:space="preserve"> standards are maintained.</w:t>
            </w:r>
          </w:p>
          <w:p w:rsidR="00A97B46" w:rsidRPr="00A97B46" w:rsidRDefault="00A97B46" w:rsidP="00A97B46">
            <w:pPr>
              <w:spacing w:line="480" w:lineRule="auto"/>
              <w:jc w:val="both"/>
              <w:rPr>
                <w:rFonts w:ascii="Times New Roman" w:eastAsia="Times New Roman" w:hAnsi="Times New Roman"/>
                <w:sz w:val="16"/>
                <w:szCs w:val="16"/>
              </w:rPr>
            </w:pPr>
          </w:p>
          <w:p w:rsidR="00722B0D" w:rsidRPr="00811D39" w:rsidRDefault="00722B0D" w:rsidP="00722B0D">
            <w:pPr>
              <w:outlineLvl w:val="0"/>
              <w:rPr>
                <w:rFonts w:ascii="Times New Roman" w:eastAsia="Times New Roman" w:hAnsi="Times New Roman"/>
                <w:b/>
                <w:sz w:val="28"/>
                <w:szCs w:val="28"/>
                <w:u w:val="single"/>
              </w:rPr>
            </w:pPr>
            <w:bookmarkStart w:id="2" w:name="_Toc490738145"/>
            <w:r w:rsidRPr="00811D39">
              <w:rPr>
                <w:rFonts w:ascii="Times New Roman" w:eastAsia="Times New Roman" w:hAnsi="Times New Roman"/>
                <w:b/>
                <w:sz w:val="28"/>
                <w:szCs w:val="28"/>
                <w:u w:val="single"/>
              </w:rPr>
              <w:t>CONCLUSION:</w:t>
            </w:r>
            <w:bookmarkEnd w:id="2"/>
          </w:p>
          <w:p w:rsidR="00722B0D" w:rsidRPr="00811D39" w:rsidRDefault="00722B0D" w:rsidP="00722B0D">
            <w:pPr>
              <w:rPr>
                <w:rFonts w:ascii="Times New Roman" w:eastAsia="Times New Roman" w:hAnsi="Times New Roman"/>
                <w:sz w:val="24"/>
                <w:szCs w:val="24"/>
              </w:rPr>
            </w:pPr>
          </w:p>
          <w:p w:rsidR="00722B0D" w:rsidRPr="00811D39" w:rsidRDefault="00722B0D" w:rsidP="00722B0D">
            <w:pPr>
              <w:spacing w:line="360" w:lineRule="auto"/>
              <w:jc w:val="both"/>
              <w:rPr>
                <w:rFonts w:ascii="Times New Roman" w:eastAsia="Times New Roman" w:hAnsi="Times New Roman"/>
                <w:sz w:val="24"/>
                <w:szCs w:val="24"/>
              </w:rPr>
            </w:pPr>
            <w:r w:rsidRPr="00811D39">
              <w:rPr>
                <w:rFonts w:ascii="Times New Roman" w:eastAsia="Times New Roman" w:hAnsi="Times New Roman"/>
                <w:sz w:val="24"/>
                <w:szCs w:val="24"/>
              </w:rPr>
              <w:t xml:space="preserve">As a result of this proposal, trainees will gain knowledge on the </w:t>
            </w:r>
            <w:r>
              <w:rPr>
                <w:rFonts w:ascii="Times New Roman" w:eastAsia="Times New Roman" w:hAnsi="Times New Roman"/>
                <w:sz w:val="24"/>
                <w:szCs w:val="24"/>
              </w:rPr>
              <w:t>various skills</w:t>
            </w:r>
            <w:r w:rsidRPr="00811D39">
              <w:rPr>
                <w:rFonts w:ascii="Times New Roman" w:eastAsia="Times New Roman" w:hAnsi="Times New Roman"/>
                <w:sz w:val="24"/>
                <w:szCs w:val="24"/>
              </w:rPr>
              <w:t xml:space="preserve"> sector</w:t>
            </w:r>
            <w:r>
              <w:rPr>
                <w:rFonts w:ascii="Times New Roman" w:eastAsia="Times New Roman" w:hAnsi="Times New Roman"/>
                <w:sz w:val="24"/>
                <w:szCs w:val="24"/>
              </w:rPr>
              <w:t>s, also have basic minimum requirements to enter tertiary level institutions</w:t>
            </w:r>
            <w:r w:rsidRPr="00811D39">
              <w:rPr>
                <w:rFonts w:ascii="Times New Roman" w:eastAsia="Times New Roman" w:hAnsi="Times New Roman"/>
                <w:sz w:val="24"/>
                <w:szCs w:val="24"/>
              </w:rPr>
              <w:t xml:space="preserve"> and how to efficiently engage with customers and how to operate in the </w:t>
            </w:r>
            <w:r>
              <w:rPr>
                <w:rFonts w:ascii="Times New Roman" w:eastAsia="Times New Roman" w:hAnsi="Times New Roman"/>
                <w:sz w:val="24"/>
                <w:szCs w:val="24"/>
              </w:rPr>
              <w:t>various</w:t>
            </w:r>
            <w:r w:rsidRPr="00811D39">
              <w:rPr>
                <w:rFonts w:ascii="Times New Roman" w:eastAsia="Times New Roman" w:hAnsi="Times New Roman"/>
                <w:sz w:val="24"/>
                <w:szCs w:val="24"/>
              </w:rPr>
              <w:t xml:space="preserve"> environment</w:t>
            </w:r>
            <w:r>
              <w:rPr>
                <w:rFonts w:ascii="Times New Roman" w:eastAsia="Times New Roman" w:hAnsi="Times New Roman"/>
                <w:sz w:val="24"/>
                <w:szCs w:val="24"/>
              </w:rPr>
              <w:t>s</w:t>
            </w:r>
            <w:r w:rsidRPr="00811D39">
              <w:rPr>
                <w:rFonts w:ascii="Times New Roman" w:eastAsia="Times New Roman" w:hAnsi="Times New Roman"/>
                <w:sz w:val="24"/>
                <w:szCs w:val="24"/>
              </w:rPr>
              <w:t>. Certified participants will be able to use that new knowledge to gain employment thus aiding the</w:t>
            </w:r>
            <w:r>
              <w:rPr>
                <w:rFonts w:ascii="Times New Roman" w:eastAsia="Times New Roman" w:hAnsi="Times New Roman"/>
                <w:sz w:val="24"/>
                <w:szCs w:val="24"/>
              </w:rPr>
              <w:t xml:space="preserve"> various</w:t>
            </w:r>
            <w:r w:rsidRPr="00811D39">
              <w:rPr>
                <w:rFonts w:ascii="Times New Roman" w:eastAsia="Times New Roman" w:hAnsi="Times New Roman"/>
                <w:sz w:val="24"/>
                <w:szCs w:val="24"/>
              </w:rPr>
              <w:t xml:space="preserve"> sectors employee demand.</w:t>
            </w:r>
          </w:p>
          <w:p w:rsidR="00722B0D" w:rsidRPr="00811D39" w:rsidRDefault="00722B0D" w:rsidP="00722B0D">
            <w:pPr>
              <w:spacing w:line="360" w:lineRule="auto"/>
              <w:jc w:val="both"/>
              <w:rPr>
                <w:rFonts w:ascii="Times New Roman" w:eastAsia="Times New Roman" w:hAnsi="Times New Roman"/>
                <w:sz w:val="24"/>
                <w:szCs w:val="24"/>
              </w:rPr>
            </w:pPr>
            <w:r w:rsidRPr="00811D39">
              <w:rPr>
                <w:rFonts w:ascii="Times New Roman" w:eastAsia="Times New Roman" w:hAnsi="Times New Roman"/>
                <w:sz w:val="24"/>
                <w:szCs w:val="24"/>
              </w:rPr>
              <w:t>Please note that other recommendations will be made upon</w:t>
            </w:r>
            <w:r w:rsidR="00ED2CD9">
              <w:rPr>
                <w:rFonts w:ascii="Times New Roman" w:eastAsia="Times New Roman" w:hAnsi="Times New Roman"/>
                <w:sz w:val="24"/>
                <w:szCs w:val="24"/>
              </w:rPr>
              <w:t xml:space="preserve"> completion of the project. The HEART Trust NTA/ CTI </w:t>
            </w:r>
            <w:r>
              <w:rPr>
                <w:rFonts w:ascii="Times New Roman" w:eastAsia="Times New Roman" w:hAnsi="Times New Roman"/>
                <w:sz w:val="24"/>
                <w:szCs w:val="24"/>
              </w:rPr>
              <w:t xml:space="preserve">Department </w:t>
            </w:r>
            <w:r w:rsidRPr="00811D39">
              <w:rPr>
                <w:rFonts w:ascii="Times New Roman" w:eastAsia="Times New Roman" w:hAnsi="Times New Roman"/>
                <w:sz w:val="24"/>
                <w:szCs w:val="24"/>
              </w:rPr>
              <w:t>is looking forward to working with (</w:t>
            </w:r>
            <w:r>
              <w:rPr>
                <w:rFonts w:ascii="Times New Roman" w:eastAsia="Times New Roman" w:hAnsi="Times New Roman"/>
                <w:sz w:val="24"/>
                <w:szCs w:val="24"/>
              </w:rPr>
              <w:t>several</w:t>
            </w:r>
            <w:r w:rsidRPr="00811D39">
              <w:rPr>
                <w:rFonts w:ascii="Times New Roman" w:eastAsia="Times New Roman" w:hAnsi="Times New Roman"/>
                <w:sz w:val="24"/>
                <w:szCs w:val="24"/>
              </w:rPr>
              <w:t xml:space="preserve"> Firm</w:t>
            </w:r>
            <w:r>
              <w:rPr>
                <w:rFonts w:ascii="Times New Roman" w:eastAsia="Times New Roman" w:hAnsi="Times New Roman"/>
                <w:sz w:val="24"/>
                <w:szCs w:val="24"/>
              </w:rPr>
              <w:t>s</w:t>
            </w:r>
            <w:r w:rsidRPr="00811D39">
              <w:rPr>
                <w:rFonts w:ascii="Times New Roman" w:eastAsia="Times New Roman" w:hAnsi="Times New Roman"/>
                <w:sz w:val="24"/>
                <w:szCs w:val="24"/>
              </w:rPr>
              <w:t>) as we seek to partner with firms to aid the industry and promote social and economic growth in Jamaica.</w:t>
            </w:r>
          </w:p>
          <w:p w:rsidR="00722B0D" w:rsidRPr="00811D39" w:rsidRDefault="00722B0D" w:rsidP="00722B0D">
            <w:pPr>
              <w:spacing w:line="360" w:lineRule="auto"/>
              <w:jc w:val="both"/>
              <w:rPr>
                <w:rFonts w:ascii="Times New Roman" w:eastAsia="Times New Roman" w:hAnsi="Times New Roman"/>
                <w:sz w:val="24"/>
                <w:szCs w:val="24"/>
              </w:rPr>
            </w:pPr>
          </w:p>
          <w:p w:rsidR="00722B0D" w:rsidRPr="00976D5A" w:rsidRDefault="00722B0D" w:rsidP="00722B0D">
            <w:r w:rsidRPr="00811D39">
              <w:rPr>
                <w:rFonts w:ascii="Times New Roman" w:eastAsia="Times New Roman" w:hAnsi="Times New Roman"/>
                <w:i/>
                <w:sz w:val="24"/>
                <w:szCs w:val="24"/>
              </w:rPr>
              <w:t>We hope that the training proposal addresses the needs communicated to us.</w:t>
            </w:r>
          </w:p>
          <w:p w:rsidR="008F717A" w:rsidRPr="00256DD8" w:rsidRDefault="008F717A" w:rsidP="004B64A1"/>
        </w:tc>
      </w:tr>
      <w:tr w:rsidR="00856C1B" w:rsidRPr="00422467" w:rsidTr="00237B60">
        <w:tc>
          <w:tcPr>
            <w:tcW w:w="3323" w:type="dxa"/>
            <w:shd w:val="clear" w:color="auto" w:fill="BFBFBF" w:themeFill="background1" w:themeFillShade="BF"/>
            <w:vAlign w:val="center"/>
          </w:tcPr>
          <w:p w:rsidR="00856C1B" w:rsidRPr="00422467" w:rsidRDefault="00856C1B" w:rsidP="004B64A1">
            <w:pPr>
              <w:rPr>
                <w:rFonts w:ascii="Times New Roman" w:hAnsi="Times New Roman" w:cs="Times New Roman"/>
                <w:b/>
                <w:bCs/>
                <w:color w:val="000000"/>
                <w:sz w:val="24"/>
                <w:szCs w:val="24"/>
                <w:lang w:eastAsia="en-JM"/>
              </w:rPr>
            </w:pPr>
            <w:r w:rsidRPr="00422467">
              <w:rPr>
                <w:rFonts w:ascii="Times New Roman" w:hAnsi="Times New Roman" w:cs="Times New Roman"/>
                <w:b/>
                <w:bCs/>
                <w:color w:val="000000"/>
                <w:sz w:val="24"/>
                <w:szCs w:val="24"/>
                <w:lang w:eastAsia="en-JM"/>
              </w:rPr>
              <w:lastRenderedPageBreak/>
              <w:t>PROJECT TYPE</w:t>
            </w:r>
          </w:p>
        </w:tc>
        <w:tc>
          <w:tcPr>
            <w:tcW w:w="7742" w:type="dxa"/>
          </w:tcPr>
          <w:p w:rsidR="00856C1B" w:rsidRPr="00422467" w:rsidRDefault="00856C1B" w:rsidP="004B64A1">
            <w:pPr>
              <w:rPr>
                <w:rFonts w:ascii="Times New Roman" w:hAnsi="Times New Roman" w:cs="Times New Roman"/>
                <w:sz w:val="24"/>
                <w:szCs w:val="24"/>
              </w:rPr>
            </w:pPr>
            <w:r w:rsidRPr="00422467">
              <w:rPr>
                <w:rFonts w:ascii="Times New Roman" w:hAnsi="Times New Roman" w:cs="Times New Roman"/>
                <w:sz w:val="24"/>
                <w:szCs w:val="24"/>
              </w:rPr>
              <w:t>NVQ</w:t>
            </w:r>
            <w:r w:rsidR="00E96AC1">
              <w:rPr>
                <w:rFonts w:ascii="Times New Roman" w:hAnsi="Times New Roman" w:cs="Times New Roman"/>
                <w:sz w:val="24"/>
                <w:szCs w:val="24"/>
              </w:rPr>
              <w:t>-J</w:t>
            </w:r>
            <w:r w:rsidRPr="00422467">
              <w:rPr>
                <w:rFonts w:ascii="Times New Roman" w:hAnsi="Times New Roman" w:cs="Times New Roman"/>
                <w:sz w:val="24"/>
                <w:szCs w:val="24"/>
              </w:rPr>
              <w:t xml:space="preserve"> Level Two and Three Qualific</w:t>
            </w:r>
            <w:r w:rsidR="00E96AC1">
              <w:rPr>
                <w:rFonts w:ascii="Times New Roman" w:hAnsi="Times New Roman" w:cs="Times New Roman"/>
                <w:sz w:val="24"/>
                <w:szCs w:val="24"/>
              </w:rPr>
              <w:t>ations</w:t>
            </w:r>
          </w:p>
        </w:tc>
      </w:tr>
    </w:tbl>
    <w:p w:rsidR="005067D9" w:rsidRDefault="005067D9" w:rsidP="00B61846">
      <w:pPr>
        <w:jc w:val="right"/>
      </w:pPr>
    </w:p>
    <w:tbl>
      <w:tblPr>
        <w:tblStyle w:val="TableGrid"/>
        <w:tblpPr w:leftFromText="180" w:rightFromText="180" w:horzAnchor="margin" w:tblpXSpec="center" w:tblpY="-1440"/>
        <w:tblW w:w="11016" w:type="dxa"/>
        <w:tblLayout w:type="fixed"/>
        <w:tblLook w:val="04A0" w:firstRow="1" w:lastRow="0" w:firstColumn="1" w:lastColumn="0" w:noHBand="0" w:noVBand="1"/>
      </w:tblPr>
      <w:tblGrid>
        <w:gridCol w:w="1728"/>
        <w:gridCol w:w="540"/>
        <w:gridCol w:w="1080"/>
        <w:gridCol w:w="1755"/>
        <w:gridCol w:w="81"/>
        <w:gridCol w:w="954"/>
        <w:gridCol w:w="270"/>
        <w:gridCol w:w="495"/>
        <w:gridCol w:w="855"/>
        <w:gridCol w:w="1071"/>
        <w:gridCol w:w="144"/>
        <w:gridCol w:w="2043"/>
      </w:tblGrid>
      <w:tr w:rsidR="00094D47" w:rsidRPr="00422467" w:rsidTr="00F8485B">
        <w:tc>
          <w:tcPr>
            <w:tcW w:w="11016" w:type="dxa"/>
            <w:gridSpan w:val="12"/>
            <w:shd w:val="clear" w:color="auto" w:fill="BFBFBF" w:themeFill="background1" w:themeFillShade="BF"/>
            <w:vAlign w:val="center"/>
          </w:tcPr>
          <w:p w:rsidR="00094D47" w:rsidRPr="004D142E" w:rsidRDefault="00094D47" w:rsidP="00F8485B">
            <w:pPr>
              <w:rPr>
                <w:rFonts w:ascii="Times New Roman" w:hAnsi="Times New Roman" w:cs="Times New Roman"/>
                <w:bCs/>
                <w:color w:val="000000"/>
                <w:sz w:val="24"/>
                <w:szCs w:val="24"/>
                <w:lang w:eastAsia="en-JM"/>
              </w:rPr>
            </w:pPr>
            <w:r w:rsidRPr="004D142E">
              <w:rPr>
                <w:rFonts w:ascii="Times New Roman" w:hAnsi="Times New Roman" w:cs="Times New Roman"/>
                <w:b/>
                <w:bCs/>
                <w:color w:val="000000"/>
                <w:sz w:val="24"/>
                <w:szCs w:val="24"/>
                <w:lang w:eastAsia="en-JM"/>
              </w:rPr>
              <w:lastRenderedPageBreak/>
              <w:t>FINANCIAL ARRANGEMENTS:</w:t>
            </w:r>
            <w:r w:rsidRPr="004D142E">
              <w:rPr>
                <w:rFonts w:ascii="Times New Roman" w:hAnsi="Times New Roman" w:cs="Times New Roman"/>
                <w:bCs/>
                <w:color w:val="000000"/>
                <w:sz w:val="24"/>
                <w:szCs w:val="24"/>
                <w:lang w:eastAsia="en-JM"/>
              </w:rPr>
              <w:t xml:space="preserve"> </w:t>
            </w:r>
            <w:r w:rsidR="00AC658F">
              <w:rPr>
                <w:rFonts w:ascii="Times New Roman" w:hAnsi="Times New Roman" w:cs="Times New Roman"/>
                <w:bCs/>
                <w:color w:val="000000"/>
                <w:sz w:val="24"/>
                <w:szCs w:val="24"/>
                <w:lang w:eastAsia="en-JM"/>
              </w:rPr>
              <w:t>The HEART Trust NTA/ CTI Department</w:t>
            </w:r>
            <w:r w:rsidR="00DE3B92" w:rsidRPr="004D142E">
              <w:rPr>
                <w:rFonts w:ascii="Times New Roman" w:hAnsi="Times New Roman" w:cs="Times New Roman"/>
                <w:bCs/>
                <w:color w:val="000000"/>
                <w:sz w:val="24"/>
                <w:szCs w:val="24"/>
                <w:lang w:eastAsia="en-JM"/>
              </w:rPr>
              <w:t xml:space="preserve"> </w:t>
            </w:r>
            <w:r w:rsidRPr="004D142E">
              <w:rPr>
                <w:rFonts w:ascii="Times New Roman" w:hAnsi="Times New Roman" w:cs="Times New Roman"/>
                <w:bCs/>
                <w:color w:val="000000"/>
                <w:sz w:val="24"/>
                <w:szCs w:val="24"/>
                <w:lang w:eastAsia="en-JM"/>
              </w:rPr>
              <w:t>will make an initial disbursemen</w:t>
            </w:r>
            <w:r w:rsidR="00014CA7" w:rsidRPr="004D142E">
              <w:rPr>
                <w:rFonts w:ascii="Times New Roman" w:hAnsi="Times New Roman" w:cs="Times New Roman"/>
                <w:bCs/>
                <w:color w:val="000000"/>
                <w:sz w:val="24"/>
                <w:szCs w:val="24"/>
                <w:lang w:eastAsia="en-JM"/>
              </w:rPr>
              <w:t xml:space="preserve">t </w:t>
            </w:r>
            <w:r w:rsidR="00F8485B">
              <w:rPr>
                <w:rFonts w:ascii="Times New Roman" w:hAnsi="Times New Roman" w:cs="Times New Roman"/>
                <w:bCs/>
                <w:color w:val="000000"/>
                <w:sz w:val="24"/>
                <w:szCs w:val="24"/>
                <w:lang w:eastAsia="en-JM"/>
              </w:rPr>
              <w:t xml:space="preserve">of 25% of the total budget </w:t>
            </w:r>
            <w:r w:rsidR="00014CA7" w:rsidRPr="004D142E">
              <w:rPr>
                <w:rFonts w:ascii="Times New Roman" w:hAnsi="Times New Roman" w:cs="Times New Roman"/>
                <w:bCs/>
                <w:color w:val="000000"/>
                <w:sz w:val="24"/>
                <w:szCs w:val="24"/>
                <w:lang w:eastAsia="en-JM"/>
              </w:rPr>
              <w:t xml:space="preserve">at the start of the project. </w:t>
            </w:r>
            <w:r w:rsidRPr="004D142E">
              <w:rPr>
                <w:rFonts w:ascii="Times New Roman" w:hAnsi="Times New Roman" w:cs="Times New Roman"/>
                <w:bCs/>
                <w:color w:val="000000"/>
                <w:sz w:val="24"/>
                <w:szCs w:val="24"/>
                <w:lang w:eastAsia="en-JM"/>
              </w:rPr>
              <w:t>Subsequent disbursements will be made subject to the submission of quarterly financial reports and verification of expenditures.</w:t>
            </w:r>
          </w:p>
          <w:p w:rsidR="00094D47" w:rsidRPr="00422467" w:rsidRDefault="00094D47" w:rsidP="00F8485B">
            <w:pPr>
              <w:rPr>
                <w:rFonts w:ascii="Times New Roman" w:hAnsi="Times New Roman" w:cs="Times New Roman"/>
              </w:rPr>
            </w:pPr>
          </w:p>
        </w:tc>
      </w:tr>
      <w:tr w:rsidR="00094D47" w:rsidRPr="00422467" w:rsidTr="00F8485B">
        <w:tc>
          <w:tcPr>
            <w:tcW w:w="3348" w:type="dxa"/>
            <w:gridSpan w:val="3"/>
            <w:shd w:val="clear" w:color="auto" w:fill="BFBFBF" w:themeFill="background1" w:themeFillShade="BF"/>
            <w:vAlign w:val="center"/>
          </w:tcPr>
          <w:p w:rsidR="00094D47" w:rsidRPr="00422467" w:rsidRDefault="00094D47" w:rsidP="00F8485B">
            <w:pPr>
              <w:rPr>
                <w:rFonts w:ascii="Times New Roman" w:hAnsi="Times New Roman" w:cs="Times New Roman"/>
                <w:b/>
                <w:bCs/>
                <w:color w:val="000000"/>
                <w:lang w:eastAsia="en-JM"/>
              </w:rPr>
            </w:pPr>
            <w:r w:rsidRPr="00422467">
              <w:rPr>
                <w:rFonts w:ascii="Times New Roman" w:hAnsi="Times New Roman" w:cs="Times New Roman"/>
                <w:b/>
                <w:bCs/>
                <w:color w:val="000000"/>
                <w:lang w:eastAsia="en-JM"/>
              </w:rPr>
              <w:t>INITIAL DRAW DOWN:</w:t>
            </w:r>
          </w:p>
        </w:tc>
        <w:tc>
          <w:tcPr>
            <w:tcW w:w="1755" w:type="dxa"/>
            <w:shd w:val="clear" w:color="auto" w:fill="BFBFBF" w:themeFill="background1" w:themeFillShade="BF"/>
          </w:tcPr>
          <w:p w:rsidR="00094D47" w:rsidRPr="00422467" w:rsidRDefault="00094D47" w:rsidP="00F8485B">
            <w:pPr>
              <w:rPr>
                <w:rFonts w:ascii="Times New Roman" w:hAnsi="Times New Roman" w:cs="Times New Roman"/>
              </w:rPr>
            </w:pPr>
            <w:r w:rsidRPr="00422467">
              <w:rPr>
                <w:rFonts w:ascii="Times New Roman" w:hAnsi="Times New Roman" w:cs="Times New Roman"/>
              </w:rPr>
              <w:t>Amount</w:t>
            </w:r>
          </w:p>
        </w:tc>
        <w:tc>
          <w:tcPr>
            <w:tcW w:w="1800" w:type="dxa"/>
            <w:gridSpan w:val="4"/>
          </w:tcPr>
          <w:p w:rsidR="00094D47" w:rsidRPr="00422467" w:rsidRDefault="00094D47" w:rsidP="00F8485B">
            <w:pPr>
              <w:rPr>
                <w:rFonts w:ascii="Times New Roman" w:hAnsi="Times New Roman" w:cs="Times New Roman"/>
              </w:rPr>
            </w:pPr>
          </w:p>
        </w:tc>
        <w:tc>
          <w:tcPr>
            <w:tcW w:w="2070" w:type="dxa"/>
            <w:gridSpan w:val="3"/>
            <w:shd w:val="clear" w:color="auto" w:fill="BFBFBF" w:themeFill="background1" w:themeFillShade="BF"/>
          </w:tcPr>
          <w:p w:rsidR="00094D47" w:rsidRPr="00422467" w:rsidRDefault="00094D47" w:rsidP="00F8485B">
            <w:pPr>
              <w:rPr>
                <w:rFonts w:ascii="Times New Roman" w:hAnsi="Times New Roman" w:cs="Times New Roman"/>
              </w:rPr>
            </w:pPr>
            <w:r w:rsidRPr="00422467">
              <w:rPr>
                <w:rFonts w:ascii="Times New Roman" w:hAnsi="Times New Roman" w:cs="Times New Roman"/>
              </w:rPr>
              <w:t>Date</w:t>
            </w:r>
          </w:p>
        </w:tc>
        <w:tc>
          <w:tcPr>
            <w:tcW w:w="2043" w:type="dxa"/>
          </w:tcPr>
          <w:p w:rsidR="00094D47" w:rsidRPr="00422467" w:rsidRDefault="00094D47" w:rsidP="00F8485B">
            <w:pPr>
              <w:rPr>
                <w:rFonts w:ascii="Times New Roman" w:hAnsi="Times New Roman" w:cs="Times New Roman"/>
              </w:rPr>
            </w:pPr>
          </w:p>
        </w:tc>
      </w:tr>
      <w:tr w:rsidR="00094D47" w:rsidRPr="00422467" w:rsidTr="00F8485B">
        <w:tc>
          <w:tcPr>
            <w:tcW w:w="3348" w:type="dxa"/>
            <w:gridSpan w:val="3"/>
            <w:shd w:val="clear" w:color="auto" w:fill="BFBFBF" w:themeFill="background1" w:themeFillShade="BF"/>
            <w:vAlign w:val="center"/>
          </w:tcPr>
          <w:p w:rsidR="00094D47" w:rsidRPr="00422467" w:rsidRDefault="00094D47" w:rsidP="00F8485B">
            <w:pPr>
              <w:rPr>
                <w:rFonts w:ascii="Times New Roman" w:hAnsi="Times New Roman" w:cs="Times New Roman"/>
                <w:b/>
                <w:bCs/>
                <w:color w:val="000000"/>
                <w:lang w:eastAsia="en-JM"/>
              </w:rPr>
            </w:pPr>
            <w:r w:rsidRPr="00422467">
              <w:rPr>
                <w:rFonts w:ascii="Times New Roman" w:hAnsi="Times New Roman" w:cs="Times New Roman"/>
                <w:b/>
                <w:bCs/>
                <w:color w:val="000000"/>
                <w:lang w:eastAsia="en-JM"/>
              </w:rPr>
              <w:t>PROPOSED START-UP DATE</w:t>
            </w:r>
          </w:p>
        </w:tc>
        <w:tc>
          <w:tcPr>
            <w:tcW w:w="7668" w:type="dxa"/>
            <w:gridSpan w:val="9"/>
          </w:tcPr>
          <w:p w:rsidR="00094D47" w:rsidRPr="00422467" w:rsidRDefault="003E60A8" w:rsidP="00F8485B">
            <w:pPr>
              <w:rPr>
                <w:rFonts w:ascii="Times New Roman" w:hAnsi="Times New Roman" w:cs="Times New Roman"/>
              </w:rPr>
            </w:pPr>
            <w:r>
              <w:rPr>
                <w:rFonts w:ascii="Times New Roman" w:hAnsi="Times New Roman" w:cs="Times New Roman"/>
              </w:rPr>
              <w:t>September 2021</w:t>
            </w:r>
          </w:p>
        </w:tc>
      </w:tr>
      <w:tr w:rsidR="00094D47" w:rsidRPr="00422467" w:rsidTr="00F8485B">
        <w:tc>
          <w:tcPr>
            <w:tcW w:w="11016" w:type="dxa"/>
            <w:gridSpan w:val="12"/>
            <w:shd w:val="clear" w:color="auto" w:fill="BFBFBF" w:themeFill="background1" w:themeFillShade="BF"/>
            <w:vAlign w:val="center"/>
          </w:tcPr>
          <w:p w:rsidR="00094D47" w:rsidRPr="00422467" w:rsidRDefault="00094D47" w:rsidP="00F8485B">
            <w:pPr>
              <w:jc w:val="center"/>
              <w:rPr>
                <w:rFonts w:ascii="Times New Roman" w:hAnsi="Times New Roman" w:cs="Times New Roman"/>
                <w:b/>
                <w:sz w:val="24"/>
                <w:szCs w:val="24"/>
              </w:rPr>
            </w:pPr>
            <w:r w:rsidRPr="00422467">
              <w:rPr>
                <w:rFonts w:ascii="Times New Roman" w:hAnsi="Times New Roman" w:cs="Times New Roman"/>
                <w:b/>
                <w:sz w:val="24"/>
                <w:szCs w:val="24"/>
              </w:rPr>
              <w:t>PROJECT SUMMARY</w:t>
            </w:r>
          </w:p>
        </w:tc>
      </w:tr>
      <w:tr w:rsidR="00094D47" w:rsidRPr="00422467" w:rsidTr="00F8485B">
        <w:tc>
          <w:tcPr>
            <w:tcW w:w="11016" w:type="dxa"/>
            <w:gridSpan w:val="12"/>
            <w:shd w:val="clear" w:color="auto" w:fill="auto"/>
            <w:vAlign w:val="center"/>
          </w:tcPr>
          <w:p w:rsidR="00094D47" w:rsidRPr="00422467" w:rsidRDefault="00094D47" w:rsidP="00F8485B">
            <w:pPr>
              <w:rPr>
                <w:rFonts w:ascii="Times New Roman" w:hAnsi="Times New Roman" w:cs="Times New Roman"/>
                <w:sz w:val="24"/>
                <w:szCs w:val="24"/>
              </w:rPr>
            </w:pPr>
          </w:p>
          <w:p w:rsidR="00094D47" w:rsidRPr="00130AF0" w:rsidRDefault="00B42255" w:rsidP="00F8485B">
            <w:pPr>
              <w:tabs>
                <w:tab w:val="left" w:pos="1095"/>
              </w:tabs>
              <w:rPr>
                <w:rFonts w:ascii="Times New Roman" w:hAnsi="Times New Roman" w:cs="Times New Roman"/>
                <w:sz w:val="24"/>
                <w:szCs w:val="24"/>
              </w:rPr>
            </w:pPr>
            <w:r>
              <w:rPr>
                <w:rFonts w:ascii="Times New Roman" w:hAnsi="Times New Roman" w:cs="Times New Roman"/>
                <w:sz w:val="24"/>
                <w:szCs w:val="24"/>
              </w:rPr>
              <w:t>Effective June 2021</w:t>
            </w:r>
            <w:r w:rsidR="00A03F88">
              <w:rPr>
                <w:rFonts w:ascii="Times New Roman" w:hAnsi="Times New Roman" w:cs="Times New Roman"/>
                <w:sz w:val="24"/>
                <w:szCs w:val="24"/>
              </w:rPr>
              <w:t xml:space="preserve">, The Academic School of Technical &amp; Vocational </w:t>
            </w:r>
            <w:r w:rsidR="003E60A8">
              <w:rPr>
                <w:rFonts w:ascii="Times New Roman" w:hAnsi="Times New Roman" w:cs="Times New Roman"/>
                <w:sz w:val="24"/>
                <w:szCs w:val="24"/>
              </w:rPr>
              <w:t>Training seeks</w:t>
            </w:r>
            <w:r>
              <w:rPr>
                <w:rFonts w:ascii="Times New Roman" w:hAnsi="Times New Roman" w:cs="Times New Roman"/>
                <w:sz w:val="24"/>
                <w:szCs w:val="24"/>
              </w:rPr>
              <w:t xml:space="preserve"> to train at least 30</w:t>
            </w:r>
            <w:r w:rsidR="00094D47" w:rsidRPr="00130AF0">
              <w:rPr>
                <w:rFonts w:ascii="Times New Roman" w:hAnsi="Times New Roman" w:cs="Times New Roman"/>
                <w:sz w:val="24"/>
                <w:szCs w:val="24"/>
              </w:rPr>
              <w:t>0 students in the followin</w:t>
            </w:r>
            <w:r w:rsidR="00D43313" w:rsidRPr="00130AF0">
              <w:rPr>
                <w:rFonts w:ascii="Times New Roman" w:hAnsi="Times New Roman" w:cs="Times New Roman"/>
                <w:sz w:val="24"/>
                <w:szCs w:val="24"/>
              </w:rPr>
              <w:t>g s</w:t>
            </w:r>
            <w:r>
              <w:rPr>
                <w:rFonts w:ascii="Times New Roman" w:hAnsi="Times New Roman" w:cs="Times New Roman"/>
                <w:sz w:val="24"/>
                <w:szCs w:val="24"/>
              </w:rPr>
              <w:t xml:space="preserve">kill areas, General Construction Business </w:t>
            </w:r>
            <w:r w:rsidR="003E60A8">
              <w:rPr>
                <w:rFonts w:ascii="Times New Roman" w:hAnsi="Times New Roman" w:cs="Times New Roman"/>
                <w:sz w:val="24"/>
                <w:szCs w:val="24"/>
              </w:rPr>
              <w:t>Studies,</w:t>
            </w:r>
            <w:r w:rsidR="00114320">
              <w:rPr>
                <w:rFonts w:ascii="Times New Roman" w:hAnsi="Times New Roman" w:cs="Times New Roman"/>
                <w:sz w:val="24"/>
                <w:szCs w:val="24"/>
              </w:rPr>
              <w:t xml:space="preserve"> SPA </w:t>
            </w:r>
            <w:r w:rsidR="003E60A8">
              <w:rPr>
                <w:rFonts w:ascii="Times New Roman" w:hAnsi="Times New Roman" w:cs="Times New Roman"/>
                <w:sz w:val="24"/>
                <w:szCs w:val="24"/>
              </w:rPr>
              <w:t>Therapy</w:t>
            </w:r>
            <w:r w:rsidR="003E60A8" w:rsidRPr="00130AF0">
              <w:rPr>
                <w:rFonts w:ascii="Times New Roman" w:hAnsi="Times New Roman" w:cs="Times New Roman"/>
                <w:sz w:val="24"/>
                <w:szCs w:val="24"/>
              </w:rPr>
              <w:t>,</w:t>
            </w:r>
            <w:r>
              <w:rPr>
                <w:rFonts w:ascii="Times New Roman" w:hAnsi="Times New Roman" w:cs="Times New Roman"/>
                <w:sz w:val="24"/>
                <w:szCs w:val="24"/>
              </w:rPr>
              <w:t xml:space="preserve"> </w:t>
            </w:r>
            <w:bookmarkStart w:id="3" w:name="_GoBack"/>
            <w:bookmarkEnd w:id="3"/>
            <w:r w:rsidR="006C17BC">
              <w:rPr>
                <w:rFonts w:ascii="Times New Roman" w:hAnsi="Times New Roman" w:cs="Times New Roman"/>
                <w:sz w:val="24"/>
                <w:szCs w:val="24"/>
              </w:rPr>
              <w:t>Carpentry,</w:t>
            </w:r>
            <w:r>
              <w:rPr>
                <w:rFonts w:ascii="Times New Roman" w:hAnsi="Times New Roman" w:cs="Times New Roman"/>
                <w:sz w:val="24"/>
                <w:szCs w:val="24"/>
              </w:rPr>
              <w:t xml:space="preserve"> </w:t>
            </w:r>
            <w:r w:rsidR="00D43313" w:rsidRPr="00130AF0">
              <w:rPr>
                <w:rFonts w:ascii="Times New Roman" w:hAnsi="Times New Roman" w:cs="Times New Roman"/>
                <w:sz w:val="24"/>
                <w:szCs w:val="24"/>
              </w:rPr>
              <w:t>Vill</w:t>
            </w:r>
            <w:r w:rsidR="00114320">
              <w:rPr>
                <w:rFonts w:ascii="Times New Roman" w:hAnsi="Times New Roman" w:cs="Times New Roman"/>
                <w:sz w:val="24"/>
                <w:szCs w:val="24"/>
              </w:rPr>
              <w:t>a &amp; Other Properties</w:t>
            </w:r>
            <w:r w:rsidR="00114320" w:rsidRPr="00130AF0">
              <w:rPr>
                <w:rFonts w:ascii="Times New Roman" w:hAnsi="Times New Roman" w:cs="Times New Roman"/>
                <w:sz w:val="24"/>
                <w:szCs w:val="24"/>
              </w:rPr>
              <w:t xml:space="preserve"> and</w:t>
            </w:r>
            <w:r w:rsidR="00D43313" w:rsidRPr="00130AF0">
              <w:rPr>
                <w:rFonts w:ascii="Times New Roman" w:hAnsi="Times New Roman" w:cs="Times New Roman"/>
                <w:sz w:val="24"/>
                <w:szCs w:val="24"/>
              </w:rPr>
              <w:t xml:space="preserve"> Allied Health Care Nursing</w:t>
            </w:r>
            <w:r w:rsidR="00417695">
              <w:rPr>
                <w:rFonts w:ascii="Times New Roman" w:hAnsi="Times New Roman" w:cs="Times New Roman"/>
                <w:sz w:val="24"/>
                <w:szCs w:val="24"/>
              </w:rPr>
              <w:t xml:space="preserve"> and CXC classes</w:t>
            </w:r>
            <w:r w:rsidR="00D43313" w:rsidRPr="00130AF0">
              <w:rPr>
                <w:rFonts w:ascii="Times New Roman" w:hAnsi="Times New Roman" w:cs="Times New Roman"/>
                <w:sz w:val="24"/>
                <w:szCs w:val="24"/>
              </w:rPr>
              <w:t xml:space="preserve">. </w:t>
            </w:r>
            <w:r w:rsidR="00094D47" w:rsidRPr="00130AF0">
              <w:rPr>
                <w:rFonts w:ascii="Times New Roman" w:hAnsi="Times New Roman" w:cs="Times New Roman"/>
                <w:sz w:val="24"/>
                <w:szCs w:val="24"/>
              </w:rPr>
              <w:t>As stated in the objective goals, we simple look to continue to educate and prepare students adequately for employment. By offering a wide range of skills we attempt to attract both male and females right out of high school and provide them with career skills so that they can become productive citizens in society.</w:t>
            </w:r>
          </w:p>
          <w:p w:rsidR="00D43313" w:rsidRPr="00D43313" w:rsidRDefault="00D43313" w:rsidP="00F8485B">
            <w:pPr>
              <w:tabs>
                <w:tab w:val="left" w:pos="1095"/>
              </w:tabs>
              <w:rPr>
                <w:sz w:val="16"/>
                <w:szCs w:val="16"/>
              </w:rPr>
            </w:pPr>
          </w:p>
          <w:p w:rsidR="00094D47" w:rsidRDefault="00094D47" w:rsidP="00F8485B">
            <w:pPr>
              <w:jc w:val="both"/>
              <w:rPr>
                <w:rFonts w:ascii="Times New Roman" w:hAnsi="Times New Roman" w:cs="Times New Roman"/>
                <w:sz w:val="24"/>
                <w:szCs w:val="24"/>
              </w:rPr>
            </w:pPr>
            <w:r>
              <w:rPr>
                <w:rFonts w:ascii="Times New Roman" w:hAnsi="Times New Roman" w:cs="Times New Roman"/>
                <w:sz w:val="24"/>
                <w:szCs w:val="24"/>
              </w:rPr>
              <w:t>We offer both short and long programs which will allow students to complete early and enter the work force or continue to build on skills to be better marketable.</w:t>
            </w:r>
            <w:r w:rsidR="00D43313">
              <w:rPr>
                <w:rFonts w:ascii="Times New Roman" w:hAnsi="Times New Roman" w:cs="Times New Roman"/>
                <w:sz w:val="24"/>
                <w:szCs w:val="24"/>
              </w:rPr>
              <w:t xml:space="preserve"> </w:t>
            </w:r>
            <w:r>
              <w:rPr>
                <w:rFonts w:ascii="Times New Roman" w:hAnsi="Times New Roman" w:cs="Times New Roman"/>
                <w:sz w:val="24"/>
                <w:szCs w:val="24"/>
              </w:rPr>
              <w:t xml:space="preserve">Although we aim our recruitment at student coming out of high school, we plan to target adults who have not taken advantage of these programs before. </w:t>
            </w:r>
          </w:p>
          <w:p w:rsidR="00094D47" w:rsidRDefault="00094D47" w:rsidP="00F8485B">
            <w:pPr>
              <w:jc w:val="both"/>
              <w:rPr>
                <w:rFonts w:ascii="Times New Roman" w:hAnsi="Times New Roman" w:cs="Times New Roman"/>
                <w:sz w:val="24"/>
                <w:szCs w:val="24"/>
              </w:rPr>
            </w:pPr>
            <w:r>
              <w:rPr>
                <w:rFonts w:ascii="Times New Roman" w:hAnsi="Times New Roman" w:cs="Times New Roman"/>
                <w:sz w:val="24"/>
                <w:szCs w:val="24"/>
              </w:rPr>
              <w:t>A big part of our goal has been to</w:t>
            </w:r>
            <w:r w:rsidR="00114320">
              <w:rPr>
                <w:rFonts w:ascii="Times New Roman" w:hAnsi="Times New Roman" w:cs="Times New Roman"/>
                <w:sz w:val="24"/>
                <w:szCs w:val="24"/>
              </w:rPr>
              <w:t xml:space="preserve"> forge</w:t>
            </w:r>
            <w:r>
              <w:rPr>
                <w:rFonts w:ascii="Times New Roman" w:hAnsi="Times New Roman" w:cs="Times New Roman"/>
                <w:sz w:val="24"/>
                <w:szCs w:val="24"/>
              </w:rPr>
              <w:t xml:space="preserve"> partner w</w:t>
            </w:r>
            <w:r w:rsidR="00114320">
              <w:rPr>
                <w:rFonts w:ascii="Times New Roman" w:hAnsi="Times New Roman" w:cs="Times New Roman"/>
                <w:sz w:val="24"/>
                <w:szCs w:val="24"/>
              </w:rPr>
              <w:t>ith many institutions; such as</w:t>
            </w:r>
            <w:r w:rsidR="00130AF0">
              <w:rPr>
                <w:rFonts w:ascii="Times New Roman" w:hAnsi="Times New Roman" w:cs="Times New Roman"/>
                <w:sz w:val="24"/>
                <w:szCs w:val="24"/>
              </w:rPr>
              <w:t xml:space="preserve"> Nursi</w:t>
            </w:r>
            <w:r w:rsidR="00114320">
              <w:rPr>
                <w:rFonts w:ascii="Times New Roman" w:hAnsi="Times New Roman" w:cs="Times New Roman"/>
                <w:sz w:val="24"/>
                <w:szCs w:val="24"/>
              </w:rPr>
              <w:t xml:space="preserve">ng </w:t>
            </w:r>
            <w:r w:rsidR="00B0447E">
              <w:rPr>
                <w:rFonts w:ascii="Times New Roman" w:hAnsi="Times New Roman" w:cs="Times New Roman"/>
                <w:sz w:val="24"/>
                <w:szCs w:val="24"/>
              </w:rPr>
              <w:t>Homes,</w:t>
            </w:r>
            <w:r w:rsidR="00114320">
              <w:rPr>
                <w:rFonts w:ascii="Times New Roman" w:hAnsi="Times New Roman" w:cs="Times New Roman"/>
                <w:sz w:val="24"/>
                <w:szCs w:val="24"/>
              </w:rPr>
              <w:t xml:space="preserve"> </w:t>
            </w:r>
            <w:r w:rsidR="002704A0">
              <w:rPr>
                <w:rFonts w:ascii="Times New Roman" w:hAnsi="Times New Roman" w:cs="Times New Roman"/>
                <w:sz w:val="24"/>
                <w:szCs w:val="24"/>
              </w:rPr>
              <w:t>Hotels,</w:t>
            </w:r>
            <w:r w:rsidR="00114320">
              <w:rPr>
                <w:rFonts w:ascii="Times New Roman" w:hAnsi="Times New Roman" w:cs="Times New Roman"/>
                <w:sz w:val="24"/>
                <w:szCs w:val="24"/>
              </w:rPr>
              <w:t xml:space="preserve"> Resorts and Spa </w:t>
            </w:r>
            <w:r>
              <w:rPr>
                <w:rFonts w:ascii="Times New Roman" w:hAnsi="Times New Roman" w:cs="Times New Roman"/>
                <w:sz w:val="24"/>
                <w:szCs w:val="24"/>
              </w:rPr>
              <w:t xml:space="preserve">to not only provide our students with real world experience but the opportunity to be employed at these institutions. </w:t>
            </w:r>
          </w:p>
          <w:p w:rsidR="002D515C" w:rsidRDefault="002D515C" w:rsidP="00F8485B">
            <w:pPr>
              <w:jc w:val="both"/>
              <w:rPr>
                <w:rFonts w:ascii="Times New Roman" w:hAnsi="Times New Roman" w:cs="Times New Roman"/>
                <w:sz w:val="24"/>
                <w:szCs w:val="24"/>
              </w:rPr>
            </w:pPr>
          </w:p>
          <w:p w:rsidR="00094D47" w:rsidRDefault="00094D47" w:rsidP="00F8485B">
            <w:pPr>
              <w:jc w:val="both"/>
              <w:rPr>
                <w:rFonts w:ascii="Times New Roman" w:hAnsi="Times New Roman" w:cs="Times New Roman"/>
                <w:sz w:val="24"/>
                <w:szCs w:val="24"/>
              </w:rPr>
            </w:pPr>
            <w:r>
              <w:rPr>
                <w:rFonts w:ascii="Times New Roman" w:hAnsi="Times New Roman" w:cs="Times New Roman"/>
                <w:sz w:val="24"/>
                <w:szCs w:val="24"/>
              </w:rPr>
              <w:t>Not only do we plan to offer the skills listed above but we offer CXC and City and Guild</w:t>
            </w:r>
            <w:r w:rsidR="00D43313">
              <w:rPr>
                <w:rFonts w:ascii="Times New Roman" w:hAnsi="Times New Roman" w:cs="Times New Roman"/>
                <w:sz w:val="24"/>
                <w:szCs w:val="24"/>
              </w:rPr>
              <w:t>s</w:t>
            </w:r>
            <w:r w:rsidR="00130AF0">
              <w:rPr>
                <w:rFonts w:ascii="Times New Roman" w:hAnsi="Times New Roman" w:cs="Times New Roman"/>
                <w:sz w:val="24"/>
                <w:szCs w:val="24"/>
              </w:rPr>
              <w:t xml:space="preserve"> M</w:t>
            </w:r>
            <w:r>
              <w:rPr>
                <w:rFonts w:ascii="Times New Roman" w:hAnsi="Times New Roman" w:cs="Times New Roman"/>
                <w:sz w:val="24"/>
                <w:szCs w:val="24"/>
              </w:rPr>
              <w:t>ath and English, Spanish and Entrepreneurship</w:t>
            </w:r>
            <w:r w:rsidR="002D515C">
              <w:rPr>
                <w:rFonts w:ascii="Times New Roman" w:hAnsi="Times New Roman" w:cs="Times New Roman"/>
                <w:sz w:val="24"/>
                <w:szCs w:val="24"/>
              </w:rPr>
              <w:t xml:space="preserve"> just to name a few</w:t>
            </w:r>
            <w:r>
              <w:rPr>
                <w:rFonts w:ascii="Times New Roman" w:hAnsi="Times New Roman" w:cs="Times New Roman"/>
                <w:sz w:val="24"/>
                <w:szCs w:val="24"/>
              </w:rPr>
              <w:t xml:space="preserve">. </w:t>
            </w:r>
            <w:r w:rsidR="00920B16">
              <w:rPr>
                <w:rFonts w:ascii="Times New Roman" w:hAnsi="Times New Roman" w:cs="Times New Roman"/>
                <w:sz w:val="24"/>
                <w:szCs w:val="24"/>
              </w:rPr>
              <w:t>Mandarin (foreign language) and introduction to Spanish will be a part of each skill area.</w:t>
            </w:r>
          </w:p>
          <w:p w:rsidR="00B42255" w:rsidRDefault="00B42255" w:rsidP="00F8485B">
            <w:pPr>
              <w:jc w:val="both"/>
              <w:rPr>
                <w:rFonts w:ascii="Times New Roman" w:hAnsi="Times New Roman" w:cs="Times New Roman"/>
                <w:sz w:val="24"/>
                <w:szCs w:val="24"/>
              </w:rPr>
            </w:pPr>
          </w:p>
          <w:p w:rsidR="00094D47" w:rsidRPr="00422467" w:rsidRDefault="00094D47" w:rsidP="00F8485B">
            <w:pPr>
              <w:jc w:val="both"/>
              <w:rPr>
                <w:rFonts w:ascii="Times New Roman" w:hAnsi="Times New Roman" w:cs="Times New Roman"/>
                <w:sz w:val="24"/>
                <w:szCs w:val="24"/>
              </w:rPr>
            </w:pPr>
            <w:r>
              <w:rPr>
                <w:rFonts w:ascii="Times New Roman" w:hAnsi="Times New Roman" w:cs="Times New Roman"/>
                <w:sz w:val="24"/>
                <w:szCs w:val="24"/>
              </w:rPr>
              <w:t>We want well rounded students and</w:t>
            </w:r>
            <w:r w:rsidR="00A03F88">
              <w:rPr>
                <w:rFonts w:ascii="Times New Roman" w:hAnsi="Times New Roman" w:cs="Times New Roman"/>
                <w:sz w:val="24"/>
                <w:szCs w:val="24"/>
              </w:rPr>
              <w:t xml:space="preserve"> Academic School of Technical &amp; Vocational </w:t>
            </w:r>
            <w:r w:rsidR="003E60A8">
              <w:rPr>
                <w:rFonts w:ascii="Times New Roman" w:hAnsi="Times New Roman" w:cs="Times New Roman"/>
                <w:sz w:val="24"/>
                <w:szCs w:val="24"/>
              </w:rPr>
              <w:t>Training aims</w:t>
            </w:r>
            <w:r>
              <w:rPr>
                <w:rFonts w:ascii="Times New Roman" w:hAnsi="Times New Roman" w:cs="Times New Roman"/>
                <w:sz w:val="24"/>
                <w:szCs w:val="24"/>
              </w:rPr>
              <w:t xml:space="preserve"> to offer excellent real world on time skills and so we have selected a group of profes</w:t>
            </w:r>
            <w:r w:rsidR="00D43313">
              <w:rPr>
                <w:rFonts w:ascii="Times New Roman" w:hAnsi="Times New Roman" w:cs="Times New Roman"/>
                <w:sz w:val="24"/>
                <w:szCs w:val="24"/>
              </w:rPr>
              <w:t xml:space="preserve">sionals with Diploma, Bachelors and Master’s Degree </w:t>
            </w:r>
            <w:r>
              <w:rPr>
                <w:rFonts w:ascii="Times New Roman" w:hAnsi="Times New Roman" w:cs="Times New Roman"/>
                <w:sz w:val="24"/>
                <w:szCs w:val="24"/>
              </w:rPr>
              <w:t>in Teaching</w:t>
            </w:r>
            <w:r w:rsidR="00F62608">
              <w:rPr>
                <w:rFonts w:ascii="Times New Roman" w:hAnsi="Times New Roman" w:cs="Times New Roman"/>
                <w:sz w:val="24"/>
                <w:szCs w:val="24"/>
              </w:rPr>
              <w:t>/ other fields</w:t>
            </w:r>
            <w:r>
              <w:rPr>
                <w:rFonts w:ascii="Times New Roman" w:hAnsi="Times New Roman" w:cs="Times New Roman"/>
                <w:sz w:val="24"/>
                <w:szCs w:val="24"/>
              </w:rPr>
              <w:t xml:space="preserve"> and who come with a world of experiences.</w:t>
            </w:r>
          </w:p>
          <w:p w:rsidR="00094D47" w:rsidRPr="00422467" w:rsidRDefault="00094D47" w:rsidP="00F8485B">
            <w:pPr>
              <w:rPr>
                <w:rFonts w:ascii="Times New Roman" w:hAnsi="Times New Roman" w:cs="Times New Roman"/>
                <w:sz w:val="24"/>
                <w:szCs w:val="24"/>
              </w:rPr>
            </w:pPr>
          </w:p>
          <w:p w:rsidR="00094D47" w:rsidRPr="00422467" w:rsidRDefault="00094D47" w:rsidP="00F8485B">
            <w:pPr>
              <w:rPr>
                <w:rFonts w:ascii="Times New Roman" w:hAnsi="Times New Roman" w:cs="Times New Roman"/>
                <w:sz w:val="24"/>
                <w:szCs w:val="24"/>
              </w:rPr>
            </w:pPr>
          </w:p>
        </w:tc>
      </w:tr>
      <w:tr w:rsidR="00094D47" w:rsidRPr="00422467" w:rsidTr="00F8485B">
        <w:tc>
          <w:tcPr>
            <w:tcW w:w="11016" w:type="dxa"/>
            <w:gridSpan w:val="12"/>
            <w:shd w:val="clear" w:color="auto" w:fill="auto"/>
            <w:vAlign w:val="center"/>
          </w:tcPr>
          <w:p w:rsidR="009540DA" w:rsidRDefault="009540DA" w:rsidP="00F8485B">
            <w:pPr>
              <w:jc w:val="both"/>
              <w:rPr>
                <w:rFonts w:ascii="Times New Roman" w:hAnsi="Times New Roman" w:cs="Times New Roman"/>
                <w:b/>
                <w:bCs/>
                <w:color w:val="000000"/>
                <w:sz w:val="24"/>
                <w:szCs w:val="24"/>
                <w:lang w:eastAsia="en-JM"/>
              </w:rPr>
            </w:pPr>
          </w:p>
          <w:p w:rsidR="00094D47" w:rsidRPr="00422467" w:rsidRDefault="00094D47" w:rsidP="00F8485B">
            <w:pPr>
              <w:jc w:val="both"/>
              <w:rPr>
                <w:rFonts w:ascii="Times New Roman" w:hAnsi="Times New Roman" w:cs="Times New Roman"/>
                <w:b/>
                <w:bCs/>
                <w:color w:val="000000"/>
                <w:sz w:val="24"/>
                <w:szCs w:val="24"/>
                <w:lang w:eastAsia="en-JM"/>
              </w:rPr>
            </w:pPr>
          </w:p>
        </w:tc>
      </w:tr>
      <w:tr w:rsidR="00094D47" w:rsidRPr="00422467" w:rsidTr="00F8485B">
        <w:tc>
          <w:tcPr>
            <w:tcW w:w="11016" w:type="dxa"/>
            <w:gridSpan w:val="12"/>
            <w:shd w:val="clear" w:color="auto" w:fill="auto"/>
          </w:tcPr>
          <w:p w:rsidR="00920B16" w:rsidRDefault="00920B16" w:rsidP="00F8485B">
            <w:pPr>
              <w:jc w:val="both"/>
              <w:rPr>
                <w:rFonts w:ascii="Times New Roman" w:hAnsi="Times New Roman" w:cs="Times New Roman"/>
                <w:b/>
                <w:bCs/>
                <w:color w:val="000000"/>
                <w:sz w:val="24"/>
                <w:szCs w:val="24"/>
                <w:lang w:eastAsia="en-JM"/>
              </w:rPr>
            </w:pPr>
          </w:p>
          <w:p w:rsidR="00094D47" w:rsidRDefault="00BC74B3" w:rsidP="00F8485B">
            <w:pPr>
              <w:jc w:val="both"/>
              <w:rPr>
                <w:rFonts w:ascii="Times New Roman" w:hAnsi="Times New Roman" w:cs="Times New Roman"/>
                <w:b/>
                <w:bCs/>
                <w:color w:val="000000"/>
                <w:sz w:val="24"/>
                <w:szCs w:val="24"/>
                <w:lang w:eastAsia="en-JM"/>
              </w:rPr>
            </w:pPr>
            <w:r w:rsidRPr="00422467">
              <w:rPr>
                <w:rFonts w:ascii="Times New Roman" w:hAnsi="Times New Roman" w:cs="Times New Roman"/>
                <w:b/>
                <w:bCs/>
                <w:color w:val="000000"/>
                <w:sz w:val="24"/>
                <w:szCs w:val="24"/>
                <w:lang w:eastAsia="en-JM"/>
              </w:rPr>
              <w:t>Community Demography</w:t>
            </w:r>
          </w:p>
          <w:p w:rsidR="00BC74B3" w:rsidRPr="00BC74B3" w:rsidRDefault="00BC74B3" w:rsidP="00F8485B">
            <w:pPr>
              <w:jc w:val="both"/>
              <w:rPr>
                <w:rFonts w:ascii="Times New Roman" w:hAnsi="Times New Roman" w:cs="Times New Roman"/>
                <w:sz w:val="24"/>
                <w:szCs w:val="24"/>
                <w:highlight w:val="yellow"/>
              </w:rPr>
            </w:pPr>
          </w:p>
          <w:p w:rsidR="0001649A" w:rsidRDefault="0084493D" w:rsidP="00F8485B">
            <w:pPr>
              <w:jc w:val="both"/>
              <w:rPr>
                <w:rFonts w:ascii="Times New Roman" w:hAnsi="Times New Roman" w:cs="Times New Roman"/>
                <w:sz w:val="24"/>
                <w:szCs w:val="24"/>
              </w:rPr>
            </w:pPr>
            <w:r>
              <w:rPr>
                <w:rFonts w:ascii="Times New Roman" w:hAnsi="Times New Roman" w:cs="Times New Roman"/>
                <w:sz w:val="24"/>
                <w:szCs w:val="24"/>
              </w:rPr>
              <w:t xml:space="preserve"> Woodsville and surrounding communities are filled with unemployed people, especially the youths.</w:t>
            </w:r>
            <w:r w:rsidR="00094D47">
              <w:rPr>
                <w:rFonts w:ascii="Times New Roman" w:hAnsi="Times New Roman" w:cs="Times New Roman"/>
                <w:sz w:val="24"/>
                <w:szCs w:val="24"/>
              </w:rPr>
              <w:t xml:space="preserve"> Many believe the two are inseparable. It is on this premise that t</w:t>
            </w:r>
            <w:r w:rsidR="009540DA">
              <w:rPr>
                <w:rFonts w:ascii="Times New Roman" w:hAnsi="Times New Roman" w:cs="Times New Roman"/>
                <w:sz w:val="24"/>
                <w:szCs w:val="24"/>
              </w:rPr>
              <w:t>h</w:t>
            </w:r>
            <w:r>
              <w:rPr>
                <w:rFonts w:ascii="Times New Roman" w:hAnsi="Times New Roman" w:cs="Times New Roman"/>
                <w:sz w:val="24"/>
                <w:szCs w:val="24"/>
              </w:rPr>
              <w:t>e Academic School of Technical &amp; Vocational Training</w:t>
            </w:r>
            <w:r w:rsidR="00DE73AE">
              <w:rPr>
                <w:rFonts w:ascii="Times New Roman" w:hAnsi="Times New Roman" w:cs="Times New Roman"/>
                <w:sz w:val="24"/>
                <w:szCs w:val="24"/>
              </w:rPr>
              <w:t xml:space="preserve"> has</w:t>
            </w:r>
            <w:r w:rsidR="00094D47">
              <w:rPr>
                <w:rFonts w:ascii="Times New Roman" w:hAnsi="Times New Roman" w:cs="Times New Roman"/>
                <w:sz w:val="24"/>
                <w:szCs w:val="24"/>
              </w:rPr>
              <w:t xml:space="preserve"> gathered persons from these communities to be members of the board of governors as well as instructors</w:t>
            </w:r>
            <w:r>
              <w:rPr>
                <w:rFonts w:ascii="Times New Roman" w:hAnsi="Times New Roman" w:cs="Times New Roman"/>
                <w:sz w:val="24"/>
                <w:szCs w:val="24"/>
              </w:rPr>
              <w:t xml:space="preserve"> from the parish of Hanover and elsewhere in the country that are experienced and qualified enough </w:t>
            </w:r>
            <w:r w:rsidR="00094D47">
              <w:rPr>
                <w:rFonts w:ascii="Times New Roman" w:hAnsi="Times New Roman" w:cs="Times New Roman"/>
                <w:sz w:val="24"/>
                <w:szCs w:val="24"/>
              </w:rPr>
              <w:t>.</w:t>
            </w:r>
          </w:p>
          <w:p w:rsidR="0001649A" w:rsidRDefault="0001649A" w:rsidP="00F8485B">
            <w:pPr>
              <w:jc w:val="both"/>
              <w:rPr>
                <w:rFonts w:ascii="Times New Roman" w:hAnsi="Times New Roman" w:cs="Times New Roman"/>
                <w:sz w:val="24"/>
                <w:szCs w:val="24"/>
              </w:rPr>
            </w:pPr>
          </w:p>
          <w:p w:rsidR="00094D47" w:rsidRDefault="00094D47" w:rsidP="00F8485B">
            <w:pPr>
              <w:jc w:val="both"/>
              <w:rPr>
                <w:rFonts w:ascii="Times New Roman" w:hAnsi="Times New Roman" w:cs="Times New Roman"/>
                <w:sz w:val="24"/>
                <w:szCs w:val="24"/>
              </w:rPr>
            </w:pPr>
            <w:r>
              <w:rPr>
                <w:rFonts w:ascii="Times New Roman" w:hAnsi="Times New Roman" w:cs="Times New Roman"/>
                <w:sz w:val="24"/>
                <w:szCs w:val="24"/>
              </w:rPr>
              <w:t xml:space="preserve"> These individuals have a vested interest in the development of these communities with the ultimate aim of improving the country overall through the reduction of crime.</w:t>
            </w:r>
          </w:p>
          <w:p w:rsidR="0001649A" w:rsidRDefault="0001649A" w:rsidP="00F8485B">
            <w:pPr>
              <w:jc w:val="both"/>
              <w:rPr>
                <w:rFonts w:ascii="Times New Roman" w:hAnsi="Times New Roman" w:cs="Times New Roman"/>
                <w:sz w:val="24"/>
                <w:szCs w:val="24"/>
              </w:rPr>
            </w:pPr>
          </w:p>
          <w:p w:rsidR="0001649A" w:rsidRDefault="0084493D" w:rsidP="00F8485B">
            <w:pPr>
              <w:jc w:val="both"/>
              <w:rPr>
                <w:rFonts w:ascii="Times New Roman" w:hAnsi="Times New Roman" w:cs="Times New Roman"/>
                <w:sz w:val="24"/>
                <w:szCs w:val="24"/>
              </w:rPr>
            </w:pPr>
            <w:r>
              <w:rPr>
                <w:rFonts w:ascii="Times New Roman" w:hAnsi="Times New Roman" w:cs="Times New Roman"/>
                <w:sz w:val="24"/>
                <w:szCs w:val="24"/>
              </w:rPr>
              <w:t>From anywhere in the parish of Hanover</w:t>
            </w:r>
            <w:r w:rsidR="00F4674C">
              <w:rPr>
                <w:rFonts w:ascii="Times New Roman" w:hAnsi="Times New Roman" w:cs="Times New Roman"/>
                <w:sz w:val="24"/>
                <w:szCs w:val="24"/>
              </w:rPr>
              <w:t xml:space="preserve"> and</w:t>
            </w:r>
            <w:r w:rsidR="00094D47">
              <w:rPr>
                <w:rFonts w:ascii="Times New Roman" w:hAnsi="Times New Roman" w:cs="Times New Roman"/>
                <w:sz w:val="24"/>
                <w:szCs w:val="24"/>
              </w:rPr>
              <w:t xml:space="preserve"> the schools located in those communities come a myriad of social problems that impede the completion of any viable educational programme for the</w:t>
            </w:r>
            <w:r w:rsidR="00F4674C">
              <w:rPr>
                <w:rFonts w:ascii="Times New Roman" w:hAnsi="Times New Roman" w:cs="Times New Roman"/>
                <w:sz w:val="24"/>
                <w:szCs w:val="24"/>
              </w:rPr>
              <w:t xml:space="preserve"> yout</w:t>
            </w:r>
            <w:r w:rsidR="00DE73AE">
              <w:rPr>
                <w:rFonts w:ascii="Times New Roman" w:hAnsi="Times New Roman" w:cs="Times New Roman"/>
                <w:sz w:val="24"/>
                <w:szCs w:val="24"/>
              </w:rPr>
              <w:t xml:space="preserve">h in these communities. </w:t>
            </w:r>
          </w:p>
          <w:p w:rsidR="0001649A" w:rsidRDefault="0001649A" w:rsidP="00F8485B">
            <w:pPr>
              <w:jc w:val="both"/>
              <w:rPr>
                <w:rFonts w:ascii="Times New Roman" w:hAnsi="Times New Roman" w:cs="Times New Roman"/>
                <w:sz w:val="24"/>
                <w:szCs w:val="24"/>
              </w:rPr>
            </w:pPr>
          </w:p>
          <w:p w:rsidR="00094D47" w:rsidRDefault="0084493D" w:rsidP="00F8485B">
            <w:pPr>
              <w:jc w:val="both"/>
              <w:rPr>
                <w:rFonts w:ascii="Times New Roman" w:hAnsi="Times New Roman" w:cs="Times New Roman"/>
                <w:sz w:val="24"/>
                <w:szCs w:val="24"/>
              </w:rPr>
            </w:pPr>
            <w:r>
              <w:rPr>
                <w:rFonts w:ascii="Times New Roman" w:hAnsi="Times New Roman" w:cs="Times New Roman"/>
                <w:sz w:val="24"/>
                <w:szCs w:val="24"/>
              </w:rPr>
              <w:lastRenderedPageBreak/>
              <w:t>The Academic School of Technical &amp; Vocational Training</w:t>
            </w:r>
            <w:r w:rsidR="00094D47">
              <w:rPr>
                <w:rFonts w:ascii="Times New Roman" w:hAnsi="Times New Roman" w:cs="Times New Roman"/>
                <w:sz w:val="24"/>
                <w:szCs w:val="24"/>
              </w:rPr>
              <w:t xml:space="preserve"> envisions itself as a second chance for many of the young residents of these areas who have succumbed to the pressures of these issues or have been victims thereof in any way. The institution intends to provide training that will assist these ones who feel neglected by society to develop a posi</w:t>
            </w:r>
            <w:r w:rsidR="00793D94">
              <w:rPr>
                <w:rFonts w:ascii="Times New Roman" w:hAnsi="Times New Roman" w:cs="Times New Roman"/>
                <w:sz w:val="24"/>
                <w:szCs w:val="24"/>
              </w:rPr>
              <w:t xml:space="preserve">tive sense of self-worth by </w:t>
            </w:r>
            <w:r w:rsidR="00094D47">
              <w:rPr>
                <w:rFonts w:ascii="Times New Roman" w:hAnsi="Times New Roman" w:cs="Times New Roman"/>
                <w:sz w:val="24"/>
                <w:szCs w:val="24"/>
              </w:rPr>
              <w:t>fulfilling roles within said society. We will train them and show them a better way of surviving.</w:t>
            </w:r>
          </w:p>
          <w:p w:rsidR="0001649A" w:rsidRDefault="0001649A" w:rsidP="00F8485B">
            <w:pPr>
              <w:jc w:val="both"/>
              <w:rPr>
                <w:rFonts w:ascii="Times New Roman" w:hAnsi="Times New Roman" w:cs="Times New Roman"/>
                <w:sz w:val="24"/>
                <w:szCs w:val="24"/>
              </w:rPr>
            </w:pPr>
          </w:p>
          <w:p w:rsidR="0001649A" w:rsidRDefault="00094D47" w:rsidP="00F8485B">
            <w:pPr>
              <w:jc w:val="both"/>
              <w:rPr>
                <w:rFonts w:ascii="Times New Roman" w:hAnsi="Times New Roman" w:cs="Times New Roman"/>
                <w:sz w:val="24"/>
                <w:szCs w:val="24"/>
              </w:rPr>
            </w:pPr>
            <w:r>
              <w:rPr>
                <w:rFonts w:ascii="Times New Roman" w:hAnsi="Times New Roman" w:cs="Times New Roman"/>
                <w:sz w:val="24"/>
                <w:szCs w:val="24"/>
              </w:rPr>
              <w:t>These communities are riddled with broken homes created by separation and abandonment, overcrowded primary schools with students who lack the academic foundation to compete; from as early as this, th</w:t>
            </w:r>
            <w:r w:rsidR="00615FC8">
              <w:rPr>
                <w:rFonts w:ascii="Times New Roman" w:hAnsi="Times New Roman" w:cs="Times New Roman"/>
                <w:sz w:val="24"/>
                <w:szCs w:val="24"/>
              </w:rPr>
              <w:t>ey feel left beh</w:t>
            </w:r>
            <w:r w:rsidR="001967DC">
              <w:rPr>
                <w:rFonts w:ascii="Times New Roman" w:hAnsi="Times New Roman" w:cs="Times New Roman"/>
                <w:sz w:val="24"/>
                <w:szCs w:val="24"/>
              </w:rPr>
              <w:t>ind.</w:t>
            </w:r>
          </w:p>
          <w:p w:rsidR="0001649A" w:rsidRDefault="0001649A" w:rsidP="00F8485B">
            <w:pPr>
              <w:jc w:val="both"/>
              <w:rPr>
                <w:rFonts w:ascii="Times New Roman" w:hAnsi="Times New Roman" w:cs="Times New Roman"/>
                <w:sz w:val="24"/>
                <w:szCs w:val="24"/>
              </w:rPr>
            </w:pPr>
          </w:p>
          <w:p w:rsidR="00094D47" w:rsidRDefault="0084493D" w:rsidP="00F8485B">
            <w:pPr>
              <w:jc w:val="both"/>
              <w:rPr>
                <w:rFonts w:ascii="Times New Roman" w:hAnsi="Times New Roman" w:cs="Times New Roman"/>
                <w:sz w:val="24"/>
                <w:szCs w:val="24"/>
              </w:rPr>
            </w:pPr>
            <w:r>
              <w:rPr>
                <w:rFonts w:ascii="Times New Roman" w:hAnsi="Times New Roman" w:cs="Times New Roman"/>
                <w:sz w:val="24"/>
                <w:szCs w:val="24"/>
              </w:rPr>
              <w:t xml:space="preserve"> The Academic School of Technical &amp; Vocational Training</w:t>
            </w:r>
            <w:r w:rsidR="00094D47">
              <w:rPr>
                <w:rFonts w:ascii="Times New Roman" w:hAnsi="Times New Roman" w:cs="Times New Roman"/>
                <w:sz w:val="24"/>
                <w:szCs w:val="24"/>
              </w:rPr>
              <w:t xml:space="preserve"> aims its recruitment at these disenfranchised set of persons and centres its core principle on decreasing crime through skills development, one community at a time.</w:t>
            </w:r>
          </w:p>
          <w:p w:rsidR="0001649A" w:rsidRDefault="0001649A" w:rsidP="00F8485B">
            <w:pPr>
              <w:jc w:val="both"/>
              <w:rPr>
                <w:rFonts w:ascii="Times New Roman" w:hAnsi="Times New Roman" w:cs="Times New Roman"/>
                <w:sz w:val="24"/>
                <w:szCs w:val="24"/>
              </w:rPr>
            </w:pPr>
          </w:p>
          <w:p w:rsidR="00BC74B3" w:rsidRDefault="0084493D" w:rsidP="00F8485B">
            <w:pPr>
              <w:jc w:val="both"/>
              <w:rPr>
                <w:rFonts w:ascii="Times New Roman" w:hAnsi="Times New Roman" w:cs="Times New Roman"/>
                <w:color w:val="808080"/>
                <w:sz w:val="24"/>
                <w:szCs w:val="24"/>
                <w:lang w:eastAsia="en-JM"/>
              </w:rPr>
            </w:pPr>
            <w:r>
              <w:rPr>
                <w:rFonts w:ascii="Times New Roman" w:hAnsi="Times New Roman" w:cs="Times New Roman"/>
                <w:sz w:val="24"/>
                <w:szCs w:val="24"/>
              </w:rPr>
              <w:t xml:space="preserve">The Academic School of Technical &amp; Vocational </w:t>
            </w:r>
            <w:r w:rsidR="003E60A8">
              <w:rPr>
                <w:rFonts w:ascii="Times New Roman" w:hAnsi="Times New Roman" w:cs="Times New Roman"/>
                <w:sz w:val="24"/>
                <w:szCs w:val="24"/>
              </w:rPr>
              <w:t>Training proposes</w:t>
            </w:r>
            <w:r w:rsidR="0001649A">
              <w:rPr>
                <w:rFonts w:ascii="Times New Roman" w:hAnsi="Times New Roman" w:cs="Times New Roman"/>
                <w:sz w:val="24"/>
                <w:szCs w:val="24"/>
              </w:rPr>
              <w:t xml:space="preserve"> to recruit three</w:t>
            </w:r>
            <w:r w:rsidR="00094D47">
              <w:rPr>
                <w:rFonts w:ascii="Times New Roman" w:hAnsi="Times New Roman" w:cs="Times New Roman"/>
                <w:sz w:val="24"/>
                <w:szCs w:val="24"/>
              </w:rPr>
              <w:t xml:space="preserve"> hundred </w:t>
            </w:r>
            <w:r w:rsidR="0001649A">
              <w:rPr>
                <w:rFonts w:ascii="Times New Roman" w:hAnsi="Times New Roman" w:cs="Times New Roman"/>
                <w:sz w:val="24"/>
                <w:szCs w:val="24"/>
              </w:rPr>
              <w:t>(30</w:t>
            </w:r>
            <w:r w:rsidR="00094D47">
              <w:rPr>
                <w:rFonts w:ascii="Times New Roman" w:hAnsi="Times New Roman" w:cs="Times New Roman"/>
                <w:sz w:val="24"/>
                <w:szCs w:val="24"/>
              </w:rPr>
              <w:t>0) students from both genders. With the current offerings both males and females are offered gender specific skills training</w:t>
            </w:r>
            <w:r w:rsidR="00C30E27">
              <w:rPr>
                <w:rFonts w:ascii="Times New Roman" w:hAnsi="Times New Roman" w:cs="Times New Roman"/>
                <w:sz w:val="24"/>
                <w:szCs w:val="24"/>
              </w:rPr>
              <w:t xml:space="preserve"> and CXC classes</w:t>
            </w:r>
            <w:r w:rsidR="00094D47">
              <w:rPr>
                <w:rFonts w:ascii="Times New Roman" w:hAnsi="Times New Roman" w:cs="Times New Roman"/>
                <w:sz w:val="24"/>
                <w:szCs w:val="24"/>
              </w:rPr>
              <w:t>, though without restrictions to gender. , we are taking male and female ranging from ages 17 upwards.</w:t>
            </w:r>
          </w:p>
          <w:p w:rsidR="00A74F87" w:rsidRPr="00A74F87" w:rsidRDefault="00A74F87" w:rsidP="00F8485B">
            <w:pPr>
              <w:jc w:val="both"/>
              <w:rPr>
                <w:rFonts w:ascii="Times New Roman" w:hAnsi="Times New Roman" w:cs="Times New Roman"/>
                <w:color w:val="808080"/>
                <w:sz w:val="24"/>
                <w:szCs w:val="24"/>
                <w:lang w:eastAsia="en-JM"/>
              </w:rPr>
            </w:pPr>
          </w:p>
          <w:p w:rsidR="00BC74B3" w:rsidRPr="00422467" w:rsidRDefault="00BC74B3" w:rsidP="00F8485B">
            <w:pPr>
              <w:jc w:val="both"/>
              <w:rPr>
                <w:rFonts w:ascii="Times New Roman" w:hAnsi="Times New Roman" w:cs="Times New Roman"/>
                <w:color w:val="808080"/>
                <w:sz w:val="24"/>
                <w:szCs w:val="24"/>
                <w:highlight w:val="yellow"/>
                <w:lang w:eastAsia="en-JM"/>
              </w:rPr>
            </w:pPr>
          </w:p>
        </w:tc>
      </w:tr>
      <w:tr w:rsidR="00094D47" w:rsidRPr="00422467" w:rsidTr="00F8485B">
        <w:tc>
          <w:tcPr>
            <w:tcW w:w="11016" w:type="dxa"/>
            <w:gridSpan w:val="12"/>
            <w:shd w:val="clear" w:color="auto" w:fill="BFBFBF" w:themeFill="background1" w:themeFillShade="BF"/>
          </w:tcPr>
          <w:p w:rsidR="00094D47" w:rsidRPr="00A67071" w:rsidRDefault="0084493D" w:rsidP="00F8485B">
            <w:pPr>
              <w:jc w:val="center"/>
              <w:rPr>
                <w:rFonts w:ascii="Times New Roman" w:hAnsi="Times New Roman" w:cs="Times New Roman"/>
                <w:b/>
                <w:lang w:eastAsia="en-JM"/>
              </w:rPr>
            </w:pPr>
            <w:r>
              <w:rPr>
                <w:rFonts w:ascii="Times New Roman" w:hAnsi="Times New Roman" w:cs="Times New Roman"/>
                <w:b/>
                <w:lang w:eastAsia="en-JM"/>
              </w:rPr>
              <w:lastRenderedPageBreak/>
              <w:t xml:space="preserve">PROJECT PROPOSAL- Academic School of Technical &amp; Vocational Training </w:t>
            </w:r>
          </w:p>
        </w:tc>
      </w:tr>
      <w:tr w:rsidR="00094D47" w:rsidRPr="00422467" w:rsidTr="00F8485B">
        <w:tc>
          <w:tcPr>
            <w:tcW w:w="2268" w:type="dxa"/>
            <w:gridSpan w:val="2"/>
            <w:shd w:val="clear" w:color="auto" w:fill="BFBFBF" w:themeFill="background1" w:themeFillShade="BF"/>
            <w:vAlign w:val="center"/>
          </w:tcPr>
          <w:p w:rsidR="00094D47" w:rsidRPr="00422467" w:rsidRDefault="00094D47" w:rsidP="00F8485B">
            <w:pPr>
              <w:rPr>
                <w:rFonts w:ascii="Times New Roman" w:hAnsi="Times New Roman" w:cs="Times New Roman"/>
                <w:b/>
                <w:bCs/>
                <w:color w:val="000000"/>
                <w:sz w:val="24"/>
                <w:szCs w:val="24"/>
                <w:lang w:eastAsia="en-JM"/>
              </w:rPr>
            </w:pPr>
            <w:r w:rsidRPr="00422467">
              <w:rPr>
                <w:rFonts w:ascii="Times New Roman" w:hAnsi="Times New Roman" w:cs="Times New Roman"/>
                <w:b/>
                <w:bCs/>
                <w:color w:val="000000"/>
                <w:sz w:val="24"/>
                <w:szCs w:val="24"/>
                <w:lang w:eastAsia="en-JM"/>
              </w:rPr>
              <w:t>BACKGROUND</w:t>
            </w:r>
          </w:p>
        </w:tc>
        <w:tc>
          <w:tcPr>
            <w:tcW w:w="8748" w:type="dxa"/>
            <w:gridSpan w:val="10"/>
            <w:shd w:val="clear" w:color="auto" w:fill="auto"/>
          </w:tcPr>
          <w:p w:rsidR="00094D47" w:rsidRPr="00A74F87" w:rsidRDefault="00094D47" w:rsidP="00F8485B">
            <w:pPr>
              <w:jc w:val="both"/>
              <w:rPr>
                <w:rFonts w:ascii="Times New Roman" w:hAnsi="Times New Roman" w:cs="Times New Roman"/>
                <w:bCs/>
                <w:sz w:val="24"/>
                <w:szCs w:val="24"/>
              </w:rPr>
            </w:pPr>
            <w:r w:rsidRPr="00A74F87">
              <w:rPr>
                <w:rFonts w:ascii="Times New Roman" w:hAnsi="Times New Roman" w:cs="Times New Roman"/>
                <w:bCs/>
                <w:sz w:val="24"/>
                <w:szCs w:val="24"/>
              </w:rPr>
              <w:t xml:space="preserve">Based on the locale of the intervention, it caters predominantly to ‘unattached and at risk ‘adolescence from the surrounding inner-city communities and students in dire need of saving. Through our analysis, most of these students have been heavily influenced/ impacted by the social issues within their communities to include violence, poverty, poor nutrition, abuse (physical, verbal and sexual), drugs, alcohol and teenage pregnancy.  </w:t>
            </w:r>
          </w:p>
          <w:p w:rsidR="00094D47" w:rsidRPr="00A74F87" w:rsidRDefault="00094D47" w:rsidP="00F8485B">
            <w:pPr>
              <w:jc w:val="both"/>
              <w:rPr>
                <w:rFonts w:ascii="Times New Roman" w:hAnsi="Times New Roman" w:cs="Times New Roman"/>
                <w:bCs/>
                <w:sz w:val="24"/>
                <w:szCs w:val="24"/>
              </w:rPr>
            </w:pPr>
          </w:p>
          <w:p w:rsidR="00094D47" w:rsidRPr="00A74F87" w:rsidRDefault="0084493D" w:rsidP="00F8485B">
            <w:pPr>
              <w:jc w:val="both"/>
              <w:rPr>
                <w:rFonts w:ascii="Times New Roman" w:hAnsi="Times New Roman" w:cs="Times New Roman"/>
                <w:bCs/>
                <w:sz w:val="24"/>
                <w:szCs w:val="24"/>
              </w:rPr>
            </w:pPr>
            <w:r>
              <w:rPr>
                <w:rFonts w:ascii="Times New Roman" w:hAnsi="Times New Roman" w:cs="Times New Roman"/>
                <w:bCs/>
                <w:sz w:val="24"/>
                <w:szCs w:val="24"/>
              </w:rPr>
              <w:t>The Hanover</w:t>
            </w:r>
            <w:r w:rsidR="00094D47" w:rsidRPr="00A74F87">
              <w:rPr>
                <w:rFonts w:ascii="Times New Roman" w:hAnsi="Times New Roman" w:cs="Times New Roman"/>
                <w:bCs/>
                <w:sz w:val="24"/>
                <w:szCs w:val="24"/>
              </w:rPr>
              <w:t xml:space="preserve"> communities suffer from frequent sporadic acts of violence against men, women and children.  The community has lost its identity which is shaped by the scars of the brutality that is brought up on the residents by</w:t>
            </w:r>
            <w:r w:rsidR="000E6349" w:rsidRPr="00A74F87">
              <w:rPr>
                <w:rFonts w:ascii="Times New Roman" w:hAnsi="Times New Roman" w:cs="Times New Roman"/>
                <w:bCs/>
                <w:sz w:val="24"/>
                <w:szCs w:val="24"/>
              </w:rPr>
              <w:t xml:space="preserve"> some</w:t>
            </w:r>
            <w:r w:rsidR="00094D47" w:rsidRPr="00A74F87">
              <w:rPr>
                <w:rFonts w:ascii="Times New Roman" w:hAnsi="Times New Roman" w:cs="Times New Roman"/>
                <w:bCs/>
                <w:sz w:val="24"/>
                <w:szCs w:val="24"/>
              </w:rPr>
              <w:t xml:space="preserve"> citizens and </w:t>
            </w:r>
            <w:r w:rsidR="00782589" w:rsidRPr="00A74F87">
              <w:rPr>
                <w:rFonts w:ascii="Times New Roman" w:hAnsi="Times New Roman" w:cs="Times New Roman"/>
                <w:bCs/>
                <w:sz w:val="24"/>
                <w:szCs w:val="24"/>
              </w:rPr>
              <w:t xml:space="preserve">some </w:t>
            </w:r>
            <w:r w:rsidR="00094D47" w:rsidRPr="00A74F87">
              <w:rPr>
                <w:rFonts w:ascii="Times New Roman" w:hAnsi="Times New Roman" w:cs="Times New Roman"/>
                <w:bCs/>
                <w:sz w:val="24"/>
                <w:szCs w:val="24"/>
              </w:rPr>
              <w:t>law enforcement officers.</w:t>
            </w:r>
          </w:p>
          <w:p w:rsidR="00094D47" w:rsidRPr="00A74F87" w:rsidRDefault="00094D47" w:rsidP="00F8485B">
            <w:pPr>
              <w:jc w:val="both"/>
              <w:rPr>
                <w:rFonts w:ascii="Times New Roman" w:hAnsi="Times New Roman" w:cs="Times New Roman"/>
                <w:bCs/>
                <w:sz w:val="24"/>
                <w:szCs w:val="24"/>
              </w:rPr>
            </w:pPr>
          </w:p>
          <w:p w:rsidR="00094D47" w:rsidRPr="00A74F87" w:rsidRDefault="00094D47" w:rsidP="00F8485B">
            <w:pPr>
              <w:jc w:val="both"/>
              <w:rPr>
                <w:rFonts w:ascii="Times New Roman" w:hAnsi="Times New Roman" w:cs="Times New Roman"/>
                <w:bCs/>
                <w:sz w:val="24"/>
                <w:szCs w:val="24"/>
              </w:rPr>
            </w:pPr>
            <w:r w:rsidRPr="00A74F87">
              <w:rPr>
                <w:rFonts w:ascii="Times New Roman" w:hAnsi="Times New Roman" w:cs="Times New Roman"/>
                <w:bCs/>
                <w:sz w:val="24"/>
                <w:szCs w:val="24"/>
              </w:rPr>
              <w:t>And what should be the biggest concern is that without intervention, these children become adults and further prey on society. The epidemic spreads to the upcoming generation and then it becomes a cycle and crime and violence escalates because there are more persons without proper education and opportunities.</w:t>
            </w:r>
          </w:p>
          <w:p w:rsidR="00094D47" w:rsidRPr="00A74F87" w:rsidRDefault="00094D47" w:rsidP="00F8485B">
            <w:pPr>
              <w:jc w:val="both"/>
              <w:rPr>
                <w:rFonts w:ascii="Times New Roman" w:hAnsi="Times New Roman" w:cs="Times New Roman"/>
                <w:bCs/>
                <w:sz w:val="24"/>
                <w:szCs w:val="24"/>
              </w:rPr>
            </w:pPr>
          </w:p>
          <w:p w:rsidR="00094D47" w:rsidRPr="00A74F87" w:rsidRDefault="00094D47" w:rsidP="00F8485B">
            <w:pPr>
              <w:jc w:val="both"/>
              <w:rPr>
                <w:rFonts w:ascii="Times New Roman" w:hAnsi="Times New Roman" w:cs="Times New Roman"/>
                <w:bCs/>
                <w:sz w:val="24"/>
                <w:szCs w:val="24"/>
              </w:rPr>
            </w:pPr>
            <w:r w:rsidRPr="00A74F87">
              <w:rPr>
                <w:rFonts w:ascii="Times New Roman" w:hAnsi="Times New Roman" w:cs="Times New Roman"/>
                <w:bCs/>
                <w:sz w:val="24"/>
                <w:szCs w:val="24"/>
              </w:rPr>
              <w:t>Only through education</w:t>
            </w:r>
            <w:r w:rsidR="000E6349" w:rsidRPr="00A74F87">
              <w:rPr>
                <w:rFonts w:ascii="Times New Roman" w:hAnsi="Times New Roman" w:cs="Times New Roman"/>
                <w:bCs/>
                <w:sz w:val="24"/>
                <w:szCs w:val="24"/>
              </w:rPr>
              <w:t xml:space="preserve"> and skills training</w:t>
            </w:r>
            <w:r w:rsidRPr="00A74F87">
              <w:rPr>
                <w:rFonts w:ascii="Times New Roman" w:hAnsi="Times New Roman" w:cs="Times New Roman"/>
                <w:bCs/>
                <w:sz w:val="24"/>
                <w:szCs w:val="24"/>
              </w:rPr>
              <w:t xml:space="preserve"> can we somehow curb the negative trend of crime and violence. . We have to ignite the fire inside of them and show them that the value gained by working, by keeping a job, teaches important lessons for themselves and their children.</w:t>
            </w:r>
          </w:p>
          <w:p w:rsidR="00094D47" w:rsidRPr="00A74F87" w:rsidRDefault="00094D47" w:rsidP="00F8485B">
            <w:pPr>
              <w:jc w:val="both"/>
              <w:rPr>
                <w:rFonts w:ascii="Times New Roman" w:hAnsi="Times New Roman" w:cs="Times New Roman"/>
                <w:bCs/>
                <w:sz w:val="24"/>
                <w:szCs w:val="24"/>
              </w:rPr>
            </w:pPr>
          </w:p>
          <w:p w:rsidR="000E6349" w:rsidRDefault="00094D47" w:rsidP="00F8485B">
            <w:pPr>
              <w:jc w:val="both"/>
              <w:rPr>
                <w:rFonts w:ascii="Times New Roman" w:hAnsi="Times New Roman" w:cs="Times New Roman"/>
                <w:bCs/>
                <w:sz w:val="24"/>
                <w:szCs w:val="24"/>
              </w:rPr>
            </w:pPr>
            <w:r w:rsidRPr="00A74F87">
              <w:rPr>
                <w:rFonts w:ascii="Times New Roman" w:hAnsi="Times New Roman" w:cs="Times New Roman"/>
                <w:bCs/>
                <w:sz w:val="24"/>
                <w:szCs w:val="24"/>
              </w:rPr>
              <w:t>Another benefit of this venture will be the reduction of crime. It is proven that in communities where employment is high, crime is low; people are too busy and too tired to commit crimes. They have to prepare for work the next day. You literally change the complexion of the community, if you can get people to work. Imagin</w:t>
            </w:r>
            <w:r w:rsidR="00582FBE" w:rsidRPr="00A74F87">
              <w:rPr>
                <w:rFonts w:ascii="Times New Roman" w:hAnsi="Times New Roman" w:cs="Times New Roman"/>
                <w:bCs/>
                <w:sz w:val="24"/>
                <w:szCs w:val="24"/>
              </w:rPr>
              <w:t>e what you can do to Hanover</w:t>
            </w:r>
            <w:r w:rsidRPr="00A74F87">
              <w:rPr>
                <w:rFonts w:ascii="Times New Roman" w:hAnsi="Times New Roman" w:cs="Times New Roman"/>
                <w:bCs/>
                <w:sz w:val="24"/>
                <w:szCs w:val="24"/>
              </w:rPr>
              <w:t xml:space="preserve"> and the adjacent communities if you got the majority of the unemployed to be employed. Crime decreases, more businesses develop, more money is spent in the </w:t>
            </w:r>
            <w:r w:rsidRPr="00A74F87">
              <w:rPr>
                <w:rFonts w:ascii="Times New Roman" w:hAnsi="Times New Roman" w:cs="Times New Roman"/>
                <w:bCs/>
                <w:sz w:val="24"/>
                <w:szCs w:val="24"/>
              </w:rPr>
              <w:lastRenderedPageBreak/>
              <w:t xml:space="preserve">community, you change the perception of the community, and the collateral effect? </w:t>
            </w:r>
            <w:r w:rsidRPr="00A74F87">
              <w:rPr>
                <w:rFonts w:ascii="Times New Roman" w:hAnsi="Times New Roman" w:cs="Times New Roman"/>
                <w:b/>
                <w:bCs/>
                <w:sz w:val="24"/>
                <w:szCs w:val="24"/>
              </w:rPr>
              <w:t>You save lives!</w:t>
            </w:r>
            <w:r w:rsidR="000E6349" w:rsidRPr="00A74F87">
              <w:rPr>
                <w:rFonts w:ascii="Times New Roman" w:hAnsi="Times New Roman" w:cs="Times New Roman"/>
                <w:bCs/>
                <w:sz w:val="24"/>
                <w:szCs w:val="24"/>
              </w:rPr>
              <w:t xml:space="preserve"> A social enterprise will also be established.</w:t>
            </w:r>
          </w:p>
          <w:p w:rsidR="0001649A" w:rsidRPr="00A74F87" w:rsidRDefault="0001649A" w:rsidP="00F8485B">
            <w:pPr>
              <w:jc w:val="both"/>
              <w:rPr>
                <w:rFonts w:ascii="Times New Roman" w:hAnsi="Times New Roman" w:cs="Times New Roman"/>
                <w:bCs/>
                <w:sz w:val="24"/>
                <w:szCs w:val="24"/>
              </w:rPr>
            </w:pPr>
          </w:p>
          <w:p w:rsidR="000E6349" w:rsidRPr="00A74F87" w:rsidRDefault="000E6349" w:rsidP="00F8485B">
            <w:pPr>
              <w:jc w:val="both"/>
              <w:rPr>
                <w:rFonts w:ascii="Times New Roman" w:hAnsi="Times New Roman" w:cs="Times New Roman"/>
                <w:bCs/>
                <w:sz w:val="24"/>
                <w:szCs w:val="24"/>
              </w:rPr>
            </w:pPr>
            <w:r w:rsidRPr="00A74F87">
              <w:rPr>
                <w:rFonts w:ascii="Times New Roman" w:hAnsi="Times New Roman" w:cs="Times New Roman"/>
                <w:bCs/>
                <w:sz w:val="24"/>
                <w:szCs w:val="24"/>
              </w:rPr>
              <w:t>We will</w:t>
            </w:r>
            <w:r w:rsidR="00F43D5A" w:rsidRPr="00A74F87">
              <w:rPr>
                <w:rFonts w:ascii="Times New Roman" w:hAnsi="Times New Roman" w:cs="Times New Roman"/>
                <w:bCs/>
                <w:sz w:val="24"/>
                <w:szCs w:val="24"/>
              </w:rPr>
              <w:t xml:space="preserve"> be</w:t>
            </w:r>
            <w:r w:rsidRPr="00A74F87">
              <w:rPr>
                <w:rFonts w:ascii="Times New Roman" w:hAnsi="Times New Roman" w:cs="Times New Roman"/>
                <w:bCs/>
                <w:sz w:val="24"/>
                <w:szCs w:val="24"/>
              </w:rPr>
              <w:t xml:space="preserve"> seeking the intervention</w:t>
            </w:r>
            <w:r w:rsidR="0001649A">
              <w:rPr>
                <w:rFonts w:ascii="Times New Roman" w:hAnsi="Times New Roman" w:cs="Times New Roman"/>
                <w:bCs/>
                <w:sz w:val="24"/>
                <w:szCs w:val="24"/>
              </w:rPr>
              <w:t xml:space="preserve"> from the Ministry of Labour &amp; Social </w:t>
            </w:r>
            <w:r w:rsidR="00D26315">
              <w:rPr>
                <w:rFonts w:ascii="Times New Roman" w:hAnsi="Times New Roman" w:cs="Times New Roman"/>
                <w:bCs/>
                <w:sz w:val="24"/>
                <w:szCs w:val="24"/>
              </w:rPr>
              <w:t xml:space="preserve">Security </w:t>
            </w:r>
            <w:r w:rsidR="00D26315" w:rsidRPr="00A74F87">
              <w:rPr>
                <w:rFonts w:ascii="Times New Roman" w:hAnsi="Times New Roman" w:cs="Times New Roman"/>
                <w:bCs/>
                <w:sz w:val="24"/>
                <w:szCs w:val="24"/>
              </w:rPr>
              <w:t>and</w:t>
            </w:r>
            <w:r w:rsidRPr="00A74F87">
              <w:rPr>
                <w:rFonts w:ascii="Times New Roman" w:hAnsi="Times New Roman" w:cs="Times New Roman"/>
                <w:bCs/>
                <w:sz w:val="24"/>
                <w:szCs w:val="24"/>
              </w:rPr>
              <w:t xml:space="preserve"> the Jamaica Social Investment Fund to provide grant funding’s to those who will not gain employment and which to start their own business</w:t>
            </w:r>
            <w:r w:rsidR="0001649A">
              <w:rPr>
                <w:rFonts w:ascii="Times New Roman" w:hAnsi="Times New Roman" w:cs="Times New Roman"/>
                <w:bCs/>
                <w:sz w:val="24"/>
                <w:szCs w:val="24"/>
              </w:rPr>
              <w:t>es</w:t>
            </w:r>
            <w:r w:rsidRPr="00A74F87">
              <w:rPr>
                <w:rFonts w:ascii="Times New Roman" w:hAnsi="Times New Roman" w:cs="Times New Roman"/>
                <w:bCs/>
                <w:sz w:val="24"/>
                <w:szCs w:val="24"/>
              </w:rPr>
              <w:t>.</w:t>
            </w:r>
          </w:p>
          <w:p w:rsidR="000E6349" w:rsidRPr="00A74F87" w:rsidRDefault="000E6349" w:rsidP="00F8485B">
            <w:pPr>
              <w:jc w:val="both"/>
              <w:rPr>
                <w:rFonts w:ascii="Times New Roman" w:hAnsi="Times New Roman" w:cs="Times New Roman"/>
                <w:bCs/>
                <w:sz w:val="24"/>
                <w:szCs w:val="24"/>
              </w:rPr>
            </w:pPr>
            <w:r w:rsidRPr="00A74F87">
              <w:rPr>
                <w:rFonts w:ascii="Times New Roman" w:hAnsi="Times New Roman" w:cs="Times New Roman"/>
                <w:bCs/>
                <w:sz w:val="24"/>
                <w:szCs w:val="24"/>
              </w:rPr>
              <w:t xml:space="preserve"> </w:t>
            </w:r>
          </w:p>
          <w:p w:rsidR="002007C4" w:rsidRPr="00A74F87" w:rsidRDefault="00E62F7D" w:rsidP="00F8485B">
            <w:pPr>
              <w:jc w:val="both"/>
              <w:rPr>
                <w:rFonts w:ascii="Times New Roman" w:hAnsi="Times New Roman" w:cs="Times New Roman"/>
                <w:bCs/>
                <w:sz w:val="24"/>
                <w:szCs w:val="24"/>
              </w:rPr>
            </w:pPr>
            <w:r w:rsidRPr="00A74F87">
              <w:rPr>
                <w:rFonts w:ascii="Times New Roman" w:hAnsi="Times New Roman" w:cs="Times New Roman"/>
                <w:bCs/>
                <w:sz w:val="24"/>
                <w:szCs w:val="24"/>
              </w:rPr>
              <w:t xml:space="preserve"> Mrs. Sion Thomas </w:t>
            </w:r>
            <w:r w:rsidR="00094D47" w:rsidRPr="00A74F87">
              <w:rPr>
                <w:rFonts w:ascii="Times New Roman" w:hAnsi="Times New Roman" w:cs="Times New Roman"/>
                <w:bCs/>
                <w:sz w:val="24"/>
                <w:szCs w:val="24"/>
              </w:rPr>
              <w:t>will supervise daily operations at the site</w:t>
            </w:r>
            <w:r w:rsidR="001278D8">
              <w:rPr>
                <w:rFonts w:ascii="Times New Roman" w:hAnsi="Times New Roman" w:cs="Times New Roman"/>
                <w:bCs/>
                <w:sz w:val="24"/>
                <w:szCs w:val="24"/>
              </w:rPr>
              <w:t>s</w:t>
            </w:r>
          </w:p>
          <w:p w:rsidR="00094D47" w:rsidRPr="00A74F87" w:rsidRDefault="00094D47" w:rsidP="00F8485B">
            <w:pPr>
              <w:jc w:val="both"/>
              <w:rPr>
                <w:rFonts w:ascii="Times New Roman" w:hAnsi="Times New Roman" w:cs="Times New Roman"/>
                <w:bCs/>
                <w:sz w:val="24"/>
                <w:szCs w:val="24"/>
              </w:rPr>
            </w:pPr>
          </w:p>
          <w:p w:rsidR="00094D47" w:rsidRPr="00A74F87" w:rsidRDefault="00094D47" w:rsidP="00F8485B">
            <w:pPr>
              <w:jc w:val="both"/>
              <w:rPr>
                <w:rFonts w:ascii="Times New Roman" w:hAnsi="Times New Roman" w:cs="Times New Roman"/>
                <w:bCs/>
                <w:sz w:val="24"/>
                <w:szCs w:val="24"/>
              </w:rPr>
            </w:pPr>
            <w:r w:rsidRPr="00A74F87">
              <w:rPr>
                <w:rFonts w:ascii="Times New Roman" w:hAnsi="Times New Roman" w:cs="Times New Roman"/>
                <w:bCs/>
                <w:sz w:val="24"/>
                <w:szCs w:val="24"/>
              </w:rPr>
              <w:t>Justification for the Project</w:t>
            </w:r>
          </w:p>
          <w:p w:rsidR="00094D47" w:rsidRPr="00A74F87" w:rsidRDefault="00094D47" w:rsidP="00F8485B">
            <w:pPr>
              <w:pStyle w:val="ListParagraph"/>
              <w:numPr>
                <w:ilvl w:val="0"/>
                <w:numId w:val="1"/>
              </w:numPr>
              <w:spacing w:after="0" w:line="240" w:lineRule="auto"/>
              <w:ind w:left="720"/>
              <w:jc w:val="both"/>
              <w:rPr>
                <w:rFonts w:ascii="Times New Roman" w:hAnsi="Times New Roman" w:cs="Times New Roman"/>
                <w:bCs/>
                <w:sz w:val="24"/>
                <w:szCs w:val="24"/>
              </w:rPr>
            </w:pPr>
            <w:r w:rsidRPr="00A74F87">
              <w:rPr>
                <w:rFonts w:ascii="Times New Roman" w:hAnsi="Times New Roman" w:cs="Times New Roman"/>
                <w:bCs/>
                <w:sz w:val="24"/>
                <w:szCs w:val="24"/>
              </w:rPr>
              <w:t xml:space="preserve">The </w:t>
            </w:r>
            <w:r w:rsidR="00D26315">
              <w:rPr>
                <w:rFonts w:ascii="Times New Roman" w:hAnsi="Times New Roman" w:cs="Times New Roman"/>
                <w:bCs/>
                <w:sz w:val="24"/>
                <w:szCs w:val="24"/>
              </w:rPr>
              <w:t>Eastern Hanover</w:t>
            </w:r>
            <w:r w:rsidR="00BC311E">
              <w:rPr>
                <w:rFonts w:ascii="Times New Roman" w:hAnsi="Times New Roman" w:cs="Times New Roman"/>
                <w:bCs/>
                <w:sz w:val="24"/>
                <w:szCs w:val="24"/>
              </w:rPr>
              <w:t xml:space="preserve"> </w:t>
            </w:r>
            <w:r w:rsidR="00BC311E" w:rsidRPr="00A74F87">
              <w:rPr>
                <w:rFonts w:ascii="Times New Roman" w:hAnsi="Times New Roman" w:cs="Times New Roman"/>
                <w:bCs/>
                <w:sz w:val="24"/>
                <w:szCs w:val="24"/>
              </w:rPr>
              <w:t>area</w:t>
            </w:r>
            <w:r w:rsidRPr="00A74F87">
              <w:rPr>
                <w:rFonts w:ascii="Times New Roman" w:hAnsi="Times New Roman" w:cs="Times New Roman"/>
                <w:bCs/>
                <w:sz w:val="24"/>
                <w:szCs w:val="24"/>
              </w:rPr>
              <w:t xml:space="preserve"> is sub-divided into several little zones that cause one zone or another not to be able to benefit from programmes directly in one area or another.  Persons from</w:t>
            </w:r>
            <w:r w:rsidR="00D26315">
              <w:rPr>
                <w:rFonts w:ascii="Times New Roman" w:hAnsi="Times New Roman" w:cs="Times New Roman"/>
                <w:bCs/>
                <w:sz w:val="24"/>
                <w:szCs w:val="24"/>
              </w:rPr>
              <w:t xml:space="preserve"> Pondside</w:t>
            </w:r>
            <w:r w:rsidR="001278D8" w:rsidRPr="00A74F87">
              <w:rPr>
                <w:rFonts w:ascii="Times New Roman" w:hAnsi="Times New Roman" w:cs="Times New Roman"/>
                <w:bCs/>
                <w:sz w:val="24"/>
                <w:szCs w:val="24"/>
              </w:rPr>
              <w:t xml:space="preserve"> </w:t>
            </w:r>
            <w:r w:rsidR="001278D8">
              <w:rPr>
                <w:rFonts w:ascii="Times New Roman" w:hAnsi="Times New Roman" w:cs="Times New Roman"/>
                <w:bCs/>
                <w:sz w:val="24"/>
                <w:szCs w:val="24"/>
              </w:rPr>
              <w:t>and adj</w:t>
            </w:r>
            <w:r w:rsidR="001278D8" w:rsidRPr="00A74F87">
              <w:rPr>
                <w:rFonts w:ascii="Times New Roman" w:hAnsi="Times New Roman" w:cs="Times New Roman"/>
                <w:bCs/>
                <w:sz w:val="24"/>
                <w:szCs w:val="24"/>
              </w:rPr>
              <w:t>acent</w:t>
            </w:r>
            <w:r w:rsidRPr="00A74F87">
              <w:rPr>
                <w:rFonts w:ascii="Times New Roman" w:hAnsi="Times New Roman" w:cs="Times New Roman"/>
                <w:bCs/>
                <w:sz w:val="24"/>
                <w:szCs w:val="24"/>
              </w:rPr>
              <w:t xml:space="preserve"> communities will save financially and save on travel because they would not have to pay double taxi fair or travel too far to get quality training. There is no other facility in the area that offers training in the mentioned skill areas that would afford the residents </w:t>
            </w:r>
            <w:r w:rsidR="001278D8" w:rsidRPr="00A74F87">
              <w:rPr>
                <w:rFonts w:ascii="Times New Roman" w:hAnsi="Times New Roman" w:cs="Times New Roman"/>
                <w:bCs/>
                <w:sz w:val="24"/>
                <w:szCs w:val="24"/>
              </w:rPr>
              <w:t>of</w:t>
            </w:r>
            <w:r w:rsidR="00D26315">
              <w:rPr>
                <w:rFonts w:ascii="Times New Roman" w:hAnsi="Times New Roman" w:cs="Times New Roman"/>
                <w:bCs/>
                <w:sz w:val="24"/>
                <w:szCs w:val="24"/>
              </w:rPr>
              <w:t xml:space="preserve"> Hanover</w:t>
            </w:r>
            <w:r w:rsidR="001278D8" w:rsidRPr="00A74F87">
              <w:rPr>
                <w:rFonts w:ascii="Times New Roman" w:hAnsi="Times New Roman" w:cs="Times New Roman"/>
                <w:bCs/>
                <w:sz w:val="24"/>
                <w:szCs w:val="24"/>
              </w:rPr>
              <w:t>;</w:t>
            </w:r>
            <w:r w:rsidRPr="00A74F87">
              <w:rPr>
                <w:rFonts w:ascii="Times New Roman" w:hAnsi="Times New Roman" w:cs="Times New Roman"/>
                <w:bCs/>
                <w:sz w:val="24"/>
                <w:szCs w:val="24"/>
              </w:rPr>
              <w:t xml:space="preserve"> furthermore, the combination of skills</w:t>
            </w:r>
            <w:r w:rsidR="007B537C" w:rsidRPr="00A74F87">
              <w:rPr>
                <w:rFonts w:ascii="Times New Roman" w:hAnsi="Times New Roman" w:cs="Times New Roman"/>
                <w:bCs/>
                <w:sz w:val="24"/>
                <w:szCs w:val="24"/>
              </w:rPr>
              <w:t xml:space="preserve"> and CXC subjects</w:t>
            </w:r>
            <w:r w:rsidRPr="00A74F87">
              <w:rPr>
                <w:rFonts w:ascii="Times New Roman" w:hAnsi="Times New Roman" w:cs="Times New Roman"/>
                <w:bCs/>
                <w:sz w:val="24"/>
                <w:szCs w:val="24"/>
              </w:rPr>
              <w:t xml:space="preserve"> we offer makes it better for the constituents. The capacity enrolments for these skills are approximately 25 persons servicing both males and females, ranging from 17 to adulthood.</w:t>
            </w:r>
          </w:p>
          <w:p w:rsidR="00094D47" w:rsidRPr="00A74F87" w:rsidRDefault="00094D47" w:rsidP="00F8485B">
            <w:pPr>
              <w:pStyle w:val="ListParagraph"/>
              <w:numPr>
                <w:ilvl w:val="0"/>
                <w:numId w:val="1"/>
              </w:numPr>
              <w:spacing w:after="0" w:line="240" w:lineRule="auto"/>
              <w:ind w:left="720"/>
              <w:jc w:val="both"/>
              <w:rPr>
                <w:rFonts w:ascii="Times New Roman" w:hAnsi="Times New Roman" w:cs="Times New Roman"/>
                <w:bCs/>
                <w:sz w:val="24"/>
                <w:szCs w:val="24"/>
              </w:rPr>
            </w:pPr>
            <w:r w:rsidRPr="00A74F87">
              <w:rPr>
                <w:rFonts w:ascii="Times New Roman" w:hAnsi="Times New Roman" w:cs="Times New Roman"/>
                <w:bCs/>
                <w:sz w:val="24"/>
                <w:szCs w:val="24"/>
              </w:rPr>
              <w:t>The programmes will support economic growth and enhance the community capacity for social development.</w:t>
            </w:r>
          </w:p>
          <w:p w:rsidR="00094D47" w:rsidRPr="00A74F87" w:rsidRDefault="00094D47" w:rsidP="00F8485B">
            <w:pPr>
              <w:pStyle w:val="ListParagraph"/>
              <w:numPr>
                <w:ilvl w:val="0"/>
                <w:numId w:val="1"/>
              </w:numPr>
              <w:spacing w:after="0" w:line="240" w:lineRule="auto"/>
              <w:ind w:left="720"/>
              <w:jc w:val="both"/>
              <w:rPr>
                <w:rFonts w:ascii="Times New Roman" w:hAnsi="Times New Roman" w:cs="Times New Roman"/>
                <w:bCs/>
                <w:sz w:val="24"/>
                <w:szCs w:val="24"/>
              </w:rPr>
            </w:pPr>
            <w:r w:rsidRPr="00A74F87">
              <w:rPr>
                <w:rFonts w:ascii="Times New Roman" w:hAnsi="Times New Roman" w:cs="Times New Roman"/>
                <w:bCs/>
                <w:sz w:val="24"/>
                <w:szCs w:val="24"/>
              </w:rPr>
              <w:t>Certified graduate in all five programme offerings with skills that will adequately prepare them for paid and self-employment, withi</w:t>
            </w:r>
            <w:r w:rsidR="001278D8">
              <w:rPr>
                <w:rFonts w:ascii="Times New Roman" w:hAnsi="Times New Roman" w:cs="Times New Roman"/>
                <w:bCs/>
                <w:sz w:val="24"/>
                <w:szCs w:val="24"/>
              </w:rPr>
              <w:t>n and outside of the Manchester</w:t>
            </w:r>
            <w:r w:rsidRPr="00A74F87">
              <w:rPr>
                <w:rFonts w:ascii="Times New Roman" w:hAnsi="Times New Roman" w:cs="Times New Roman"/>
                <w:bCs/>
                <w:sz w:val="24"/>
                <w:szCs w:val="24"/>
              </w:rPr>
              <w:t xml:space="preserve"> as well as locally or internationally.</w:t>
            </w:r>
          </w:p>
          <w:p w:rsidR="00094D47" w:rsidRPr="00A74F87" w:rsidRDefault="00094D47" w:rsidP="00F8485B">
            <w:pPr>
              <w:pStyle w:val="ListParagraph"/>
              <w:numPr>
                <w:ilvl w:val="0"/>
                <w:numId w:val="1"/>
              </w:numPr>
              <w:spacing w:after="0" w:line="240" w:lineRule="auto"/>
              <w:ind w:left="720"/>
              <w:jc w:val="both"/>
              <w:rPr>
                <w:rFonts w:ascii="Times New Roman" w:hAnsi="Times New Roman" w:cs="Times New Roman"/>
                <w:bCs/>
                <w:sz w:val="24"/>
                <w:szCs w:val="24"/>
              </w:rPr>
            </w:pPr>
            <w:r w:rsidRPr="00A74F87">
              <w:rPr>
                <w:rFonts w:ascii="Times New Roman" w:hAnsi="Times New Roman" w:cs="Times New Roman"/>
                <w:bCs/>
                <w:sz w:val="24"/>
                <w:szCs w:val="24"/>
              </w:rPr>
              <w:t>The facility is well equipped to con</w:t>
            </w:r>
            <w:r w:rsidR="001278D8">
              <w:rPr>
                <w:rFonts w:ascii="Times New Roman" w:hAnsi="Times New Roman" w:cs="Times New Roman"/>
                <w:bCs/>
                <w:sz w:val="24"/>
                <w:szCs w:val="24"/>
              </w:rPr>
              <w:t xml:space="preserve">duct training and assessment </w:t>
            </w:r>
            <w:r w:rsidR="001278D8" w:rsidRPr="00A74F87">
              <w:rPr>
                <w:rFonts w:ascii="Times New Roman" w:hAnsi="Times New Roman" w:cs="Times New Roman"/>
                <w:bCs/>
                <w:sz w:val="24"/>
                <w:szCs w:val="24"/>
              </w:rPr>
              <w:t>other</w:t>
            </w:r>
            <w:r w:rsidR="001278D8">
              <w:rPr>
                <w:rFonts w:ascii="Times New Roman" w:hAnsi="Times New Roman" w:cs="Times New Roman"/>
                <w:bCs/>
                <w:sz w:val="24"/>
                <w:szCs w:val="24"/>
              </w:rPr>
              <w:t xml:space="preserve"> partners’ facilities in Manchester, C</w:t>
            </w:r>
            <w:r w:rsidR="00BC311E">
              <w:rPr>
                <w:rFonts w:ascii="Times New Roman" w:hAnsi="Times New Roman" w:cs="Times New Roman"/>
                <w:bCs/>
                <w:sz w:val="24"/>
                <w:szCs w:val="24"/>
              </w:rPr>
              <w:t xml:space="preserve">larendon and </w:t>
            </w:r>
            <w:r w:rsidR="00241B28">
              <w:rPr>
                <w:rFonts w:ascii="Times New Roman" w:hAnsi="Times New Roman" w:cs="Times New Roman"/>
                <w:bCs/>
                <w:sz w:val="24"/>
                <w:szCs w:val="24"/>
              </w:rPr>
              <w:t xml:space="preserve">St. </w:t>
            </w:r>
            <w:r w:rsidR="00040DCA">
              <w:rPr>
                <w:rFonts w:ascii="Times New Roman" w:hAnsi="Times New Roman" w:cs="Times New Roman"/>
                <w:bCs/>
                <w:sz w:val="24"/>
                <w:szCs w:val="24"/>
              </w:rPr>
              <w:t>Ann;</w:t>
            </w:r>
            <w:r w:rsidRPr="00A74F87">
              <w:rPr>
                <w:rFonts w:ascii="Times New Roman" w:hAnsi="Times New Roman" w:cs="Times New Roman"/>
                <w:bCs/>
                <w:sz w:val="24"/>
                <w:szCs w:val="24"/>
              </w:rPr>
              <w:t xml:space="preserve"> it is also conducive for learning</w:t>
            </w:r>
            <w:r w:rsidR="001278D8">
              <w:rPr>
                <w:rFonts w:ascii="Times New Roman" w:hAnsi="Times New Roman" w:cs="Times New Roman"/>
                <w:bCs/>
                <w:sz w:val="24"/>
                <w:szCs w:val="24"/>
              </w:rPr>
              <w:t xml:space="preserve"> in terms of real on the job experiences</w:t>
            </w:r>
            <w:r w:rsidRPr="00A74F87">
              <w:rPr>
                <w:rFonts w:ascii="Times New Roman" w:hAnsi="Times New Roman" w:cs="Times New Roman"/>
                <w:bCs/>
                <w:sz w:val="24"/>
                <w:szCs w:val="24"/>
              </w:rPr>
              <w:t>.</w:t>
            </w:r>
          </w:p>
          <w:p w:rsidR="00094D47" w:rsidRPr="00A74F87" w:rsidRDefault="00094D47" w:rsidP="00F8485B">
            <w:pPr>
              <w:pStyle w:val="ListParagraph"/>
              <w:numPr>
                <w:ilvl w:val="0"/>
                <w:numId w:val="1"/>
              </w:numPr>
              <w:spacing w:after="0" w:line="240" w:lineRule="auto"/>
              <w:ind w:left="720"/>
              <w:jc w:val="both"/>
              <w:rPr>
                <w:rFonts w:ascii="Times New Roman" w:hAnsi="Times New Roman" w:cs="Times New Roman"/>
                <w:bCs/>
                <w:sz w:val="24"/>
                <w:szCs w:val="24"/>
              </w:rPr>
            </w:pPr>
            <w:r w:rsidRPr="00A74F87">
              <w:rPr>
                <w:rFonts w:ascii="Times New Roman" w:hAnsi="Times New Roman" w:cs="Times New Roman"/>
                <w:bCs/>
                <w:sz w:val="24"/>
                <w:szCs w:val="24"/>
              </w:rPr>
              <w:t>Creating new training programmes will help to expand access to training and certification to more working age Jamaicans.</w:t>
            </w:r>
          </w:p>
          <w:p w:rsidR="00094D47" w:rsidRPr="00A74F87" w:rsidRDefault="00094D47" w:rsidP="00F8485B">
            <w:pPr>
              <w:pStyle w:val="ListParagraph"/>
              <w:numPr>
                <w:ilvl w:val="0"/>
                <w:numId w:val="1"/>
              </w:numPr>
              <w:spacing w:after="0" w:line="240" w:lineRule="auto"/>
              <w:ind w:left="720"/>
              <w:jc w:val="both"/>
              <w:rPr>
                <w:rFonts w:ascii="Times New Roman" w:hAnsi="Times New Roman" w:cs="Times New Roman"/>
                <w:bCs/>
                <w:sz w:val="24"/>
                <w:szCs w:val="24"/>
              </w:rPr>
            </w:pPr>
            <w:r w:rsidRPr="00A74F87">
              <w:rPr>
                <w:rFonts w:ascii="Times New Roman" w:hAnsi="Times New Roman" w:cs="Times New Roman"/>
                <w:bCs/>
                <w:sz w:val="24"/>
                <w:szCs w:val="24"/>
              </w:rPr>
              <w:t>The project will provide certification for school leavers at Level 2</w:t>
            </w:r>
            <w:r w:rsidR="00531F69" w:rsidRPr="00A74F87">
              <w:rPr>
                <w:rFonts w:ascii="Times New Roman" w:hAnsi="Times New Roman" w:cs="Times New Roman"/>
                <w:bCs/>
                <w:sz w:val="24"/>
                <w:szCs w:val="24"/>
              </w:rPr>
              <w:t xml:space="preserve"> &amp; 3</w:t>
            </w:r>
            <w:r w:rsidR="008E29BB" w:rsidRPr="00A74F87">
              <w:rPr>
                <w:rFonts w:ascii="Times New Roman" w:hAnsi="Times New Roman" w:cs="Times New Roman"/>
                <w:bCs/>
                <w:sz w:val="24"/>
                <w:szCs w:val="24"/>
              </w:rPr>
              <w:t xml:space="preserve"> and CXC subjects.</w:t>
            </w:r>
          </w:p>
          <w:p w:rsidR="00094D47" w:rsidRPr="00A74F87" w:rsidRDefault="00094D47" w:rsidP="00F8485B">
            <w:pPr>
              <w:jc w:val="both"/>
              <w:rPr>
                <w:rFonts w:ascii="Times New Roman" w:hAnsi="Times New Roman" w:cs="Times New Roman"/>
                <w:b/>
                <w:bCs/>
                <w:color w:val="808080"/>
                <w:sz w:val="24"/>
                <w:szCs w:val="24"/>
                <w:highlight w:val="yellow"/>
                <w:lang w:eastAsia="en-JM"/>
              </w:rPr>
            </w:pPr>
          </w:p>
        </w:tc>
      </w:tr>
      <w:tr w:rsidR="00094D47" w:rsidRPr="00422467" w:rsidTr="00F8485B">
        <w:tc>
          <w:tcPr>
            <w:tcW w:w="2268" w:type="dxa"/>
            <w:gridSpan w:val="2"/>
            <w:shd w:val="clear" w:color="auto" w:fill="BFBFBF" w:themeFill="background1" w:themeFillShade="BF"/>
            <w:vAlign w:val="center"/>
          </w:tcPr>
          <w:p w:rsidR="00094D47" w:rsidRPr="00422467" w:rsidRDefault="00094D47" w:rsidP="00F8485B">
            <w:pPr>
              <w:rPr>
                <w:rFonts w:ascii="Times New Roman" w:hAnsi="Times New Roman" w:cs="Times New Roman"/>
                <w:b/>
                <w:bCs/>
                <w:color w:val="000000"/>
                <w:lang w:eastAsia="en-JM"/>
              </w:rPr>
            </w:pPr>
            <w:r w:rsidRPr="00422467">
              <w:rPr>
                <w:rFonts w:ascii="Times New Roman" w:hAnsi="Times New Roman" w:cs="Times New Roman"/>
                <w:b/>
                <w:bCs/>
                <w:color w:val="000000"/>
                <w:lang w:eastAsia="en-JM"/>
              </w:rPr>
              <w:lastRenderedPageBreak/>
              <w:t>PROPOSED GOVERNANCE STRUCTURE</w:t>
            </w:r>
          </w:p>
        </w:tc>
        <w:tc>
          <w:tcPr>
            <w:tcW w:w="8748" w:type="dxa"/>
            <w:gridSpan w:val="10"/>
            <w:shd w:val="clear" w:color="auto" w:fill="auto"/>
            <w:vAlign w:val="center"/>
          </w:tcPr>
          <w:p w:rsidR="00094D47" w:rsidRPr="00A74F87" w:rsidRDefault="00D26315" w:rsidP="00F8485B">
            <w:pPr>
              <w:rPr>
                <w:rFonts w:ascii="Times New Roman" w:hAnsi="Times New Roman" w:cs="Times New Roman"/>
                <w:bCs/>
                <w:color w:val="000000"/>
                <w:sz w:val="24"/>
                <w:szCs w:val="24"/>
                <w:lang w:eastAsia="en-JM"/>
              </w:rPr>
            </w:pPr>
            <w:r>
              <w:rPr>
                <w:rFonts w:ascii="Times New Roman" w:hAnsi="Times New Roman" w:cs="Times New Roman"/>
                <w:bCs/>
                <w:color w:val="000000"/>
                <w:sz w:val="24"/>
                <w:szCs w:val="24"/>
                <w:lang w:eastAsia="en-JM"/>
              </w:rPr>
              <w:t xml:space="preserve">The Academic School of Technical &amp; Vocational Training </w:t>
            </w:r>
            <w:r w:rsidR="00094D47" w:rsidRPr="00A74F87">
              <w:rPr>
                <w:rFonts w:ascii="Times New Roman" w:hAnsi="Times New Roman" w:cs="Times New Roman"/>
                <w:bCs/>
                <w:color w:val="000000"/>
                <w:sz w:val="24"/>
                <w:szCs w:val="24"/>
                <w:lang w:eastAsia="en-JM"/>
              </w:rPr>
              <w:t>above has overall responsibility f</w:t>
            </w:r>
            <w:r w:rsidR="00040DCA">
              <w:rPr>
                <w:rFonts w:ascii="Times New Roman" w:hAnsi="Times New Roman" w:cs="Times New Roman"/>
                <w:bCs/>
                <w:color w:val="000000"/>
                <w:sz w:val="24"/>
                <w:szCs w:val="24"/>
                <w:lang w:eastAsia="en-JM"/>
              </w:rPr>
              <w:t>or the Project with the Chairma</w:t>
            </w:r>
            <w:r w:rsidR="000069DC">
              <w:rPr>
                <w:rFonts w:ascii="Times New Roman" w:hAnsi="Times New Roman" w:cs="Times New Roman"/>
                <w:bCs/>
                <w:color w:val="000000"/>
                <w:sz w:val="24"/>
                <w:szCs w:val="24"/>
                <w:lang w:eastAsia="en-JM"/>
              </w:rPr>
              <w:t>n</w:t>
            </w:r>
            <w:r w:rsidR="00094D47" w:rsidRPr="00A74F87">
              <w:rPr>
                <w:rFonts w:ascii="Times New Roman" w:hAnsi="Times New Roman" w:cs="Times New Roman"/>
                <w:bCs/>
                <w:color w:val="000000"/>
                <w:sz w:val="24"/>
                <w:szCs w:val="24"/>
                <w:lang w:eastAsia="en-JM"/>
              </w:rPr>
              <w:t xml:space="preserve">, being the accountable </w:t>
            </w:r>
            <w:r>
              <w:rPr>
                <w:rFonts w:ascii="Times New Roman" w:hAnsi="Times New Roman" w:cs="Times New Roman"/>
                <w:bCs/>
                <w:color w:val="000000"/>
                <w:sz w:val="24"/>
                <w:szCs w:val="24"/>
                <w:lang w:eastAsia="en-JM"/>
              </w:rPr>
              <w:t xml:space="preserve">officer. The Project Coordinator </w:t>
            </w:r>
            <w:r w:rsidRPr="00A74F87">
              <w:rPr>
                <w:rFonts w:ascii="Times New Roman" w:hAnsi="Times New Roman" w:cs="Times New Roman"/>
                <w:bCs/>
                <w:color w:val="000000"/>
                <w:sz w:val="24"/>
                <w:szCs w:val="24"/>
                <w:lang w:eastAsia="en-JM"/>
              </w:rPr>
              <w:t>reports</w:t>
            </w:r>
            <w:r w:rsidR="00094D47" w:rsidRPr="00A74F87">
              <w:rPr>
                <w:rFonts w:ascii="Times New Roman" w:hAnsi="Times New Roman" w:cs="Times New Roman"/>
                <w:bCs/>
                <w:color w:val="000000"/>
                <w:sz w:val="24"/>
                <w:szCs w:val="24"/>
                <w:lang w:eastAsia="en-JM"/>
              </w:rPr>
              <w:t xml:space="preserve"> to the school board committee with direct oversight being provided by the</w:t>
            </w:r>
            <w:r>
              <w:rPr>
                <w:rFonts w:ascii="Times New Roman" w:hAnsi="Times New Roman" w:cs="Times New Roman"/>
                <w:bCs/>
                <w:color w:val="000000"/>
                <w:sz w:val="24"/>
                <w:szCs w:val="24"/>
                <w:lang w:eastAsia="en-JM"/>
              </w:rPr>
              <w:t xml:space="preserve"> Chair. The Project Coordinator</w:t>
            </w:r>
            <w:r w:rsidR="00531F69" w:rsidRPr="00A74F87">
              <w:rPr>
                <w:rFonts w:ascii="Times New Roman" w:hAnsi="Times New Roman" w:cs="Times New Roman"/>
                <w:bCs/>
                <w:color w:val="000000"/>
                <w:sz w:val="24"/>
                <w:szCs w:val="24"/>
                <w:lang w:eastAsia="en-JM"/>
              </w:rPr>
              <w:t xml:space="preserve"> </w:t>
            </w:r>
            <w:r w:rsidR="00094D47" w:rsidRPr="00A74F87">
              <w:rPr>
                <w:rFonts w:ascii="Times New Roman" w:hAnsi="Times New Roman" w:cs="Times New Roman"/>
                <w:bCs/>
                <w:color w:val="000000"/>
                <w:sz w:val="24"/>
                <w:szCs w:val="24"/>
                <w:lang w:eastAsia="en-JM"/>
              </w:rPr>
              <w:t>is responsible for the day-to-day management of all project activities.</w:t>
            </w:r>
            <w:r w:rsidR="00531F69" w:rsidRPr="00A74F87">
              <w:rPr>
                <w:rFonts w:ascii="Times New Roman" w:hAnsi="Times New Roman" w:cs="Times New Roman"/>
                <w:bCs/>
                <w:color w:val="000000"/>
                <w:sz w:val="24"/>
                <w:szCs w:val="24"/>
                <w:lang w:eastAsia="en-JM"/>
              </w:rPr>
              <w:t xml:space="preserve"> The M</w:t>
            </w:r>
            <w:r w:rsidR="00040DCA">
              <w:rPr>
                <w:rFonts w:ascii="Times New Roman" w:hAnsi="Times New Roman" w:cs="Times New Roman"/>
                <w:bCs/>
                <w:color w:val="000000"/>
                <w:sz w:val="24"/>
                <w:szCs w:val="24"/>
                <w:lang w:eastAsia="en-JM"/>
              </w:rPr>
              <w:t>anager, HEART Trust NTA / CTI Department</w:t>
            </w:r>
            <w:r w:rsidR="00094D47" w:rsidRPr="00A74F87">
              <w:rPr>
                <w:rFonts w:ascii="Times New Roman" w:hAnsi="Times New Roman" w:cs="Times New Roman"/>
                <w:bCs/>
                <w:color w:val="000000"/>
                <w:sz w:val="24"/>
                <w:szCs w:val="24"/>
                <w:lang w:eastAsia="en-JM"/>
              </w:rPr>
              <w:t xml:space="preserve"> provides on-the-ground technical a</w:t>
            </w:r>
            <w:r w:rsidR="00531F69" w:rsidRPr="00A74F87">
              <w:rPr>
                <w:rFonts w:ascii="Times New Roman" w:hAnsi="Times New Roman" w:cs="Times New Roman"/>
                <w:bCs/>
                <w:color w:val="000000"/>
                <w:sz w:val="24"/>
                <w:szCs w:val="24"/>
                <w:lang w:eastAsia="en-JM"/>
              </w:rPr>
              <w:t>dvice to the Project Director</w:t>
            </w:r>
            <w:r w:rsidR="00094D47" w:rsidRPr="00A74F87">
              <w:rPr>
                <w:rFonts w:ascii="Times New Roman" w:hAnsi="Times New Roman" w:cs="Times New Roman"/>
                <w:bCs/>
                <w:color w:val="000000"/>
                <w:sz w:val="24"/>
                <w:szCs w:val="24"/>
                <w:lang w:eastAsia="en-JM"/>
              </w:rPr>
              <w:t xml:space="preserve"> as well as the monitoring of the operations and deliverables of the Project, including recruitment, training delivery, assessment and</w:t>
            </w:r>
            <w:r w:rsidR="00FD3D93" w:rsidRPr="00A74F87">
              <w:rPr>
                <w:rFonts w:ascii="Times New Roman" w:hAnsi="Times New Roman" w:cs="Times New Roman"/>
                <w:bCs/>
                <w:color w:val="000000"/>
                <w:sz w:val="24"/>
                <w:szCs w:val="24"/>
                <w:lang w:eastAsia="en-JM"/>
              </w:rPr>
              <w:t xml:space="preserve"> certification. Th</w:t>
            </w:r>
            <w:r w:rsidR="001278D8">
              <w:rPr>
                <w:rFonts w:ascii="Times New Roman" w:hAnsi="Times New Roman" w:cs="Times New Roman"/>
                <w:bCs/>
                <w:color w:val="000000"/>
                <w:sz w:val="24"/>
                <w:szCs w:val="24"/>
                <w:lang w:eastAsia="en-JM"/>
              </w:rPr>
              <w:t xml:space="preserve">e Manager for HEART Trust NTA/ CTI Department </w:t>
            </w:r>
            <w:r w:rsidR="00094D47" w:rsidRPr="00A74F87">
              <w:rPr>
                <w:rFonts w:ascii="Times New Roman" w:hAnsi="Times New Roman" w:cs="Times New Roman"/>
                <w:bCs/>
                <w:color w:val="000000"/>
                <w:sz w:val="24"/>
                <w:szCs w:val="24"/>
                <w:lang w:eastAsia="en-JM"/>
              </w:rPr>
              <w:t>reports to the Di</w:t>
            </w:r>
            <w:r w:rsidR="00531F69" w:rsidRPr="00A74F87">
              <w:rPr>
                <w:rFonts w:ascii="Times New Roman" w:hAnsi="Times New Roman" w:cs="Times New Roman"/>
                <w:bCs/>
                <w:color w:val="000000"/>
                <w:sz w:val="24"/>
                <w:szCs w:val="24"/>
                <w:lang w:eastAsia="en-JM"/>
              </w:rPr>
              <w:t>rector, Spec</w:t>
            </w:r>
            <w:r w:rsidR="002A325E" w:rsidRPr="00A74F87">
              <w:rPr>
                <w:rFonts w:ascii="Times New Roman" w:hAnsi="Times New Roman" w:cs="Times New Roman"/>
                <w:bCs/>
                <w:color w:val="000000"/>
                <w:sz w:val="24"/>
                <w:szCs w:val="24"/>
                <w:lang w:eastAsia="en-JM"/>
              </w:rPr>
              <w:t>ial</w:t>
            </w:r>
            <w:r w:rsidR="001278D8">
              <w:rPr>
                <w:rFonts w:ascii="Times New Roman" w:hAnsi="Times New Roman" w:cs="Times New Roman"/>
                <w:bCs/>
                <w:color w:val="000000"/>
                <w:sz w:val="24"/>
                <w:szCs w:val="24"/>
                <w:lang w:eastAsia="en-JM"/>
              </w:rPr>
              <w:t xml:space="preserve"> Projects and Chairman of HEART Trust NTA/CTI</w:t>
            </w:r>
            <w:r w:rsidR="00094D47" w:rsidRPr="00A74F87">
              <w:rPr>
                <w:rFonts w:ascii="Times New Roman" w:hAnsi="Times New Roman" w:cs="Times New Roman"/>
                <w:bCs/>
                <w:color w:val="000000"/>
                <w:sz w:val="24"/>
                <w:szCs w:val="24"/>
                <w:lang w:eastAsia="en-JM"/>
              </w:rPr>
              <w:t>.</w:t>
            </w:r>
          </w:p>
        </w:tc>
      </w:tr>
      <w:tr w:rsidR="00094D47" w:rsidRPr="00422467" w:rsidTr="00F8485B">
        <w:tc>
          <w:tcPr>
            <w:tcW w:w="2268" w:type="dxa"/>
            <w:gridSpan w:val="2"/>
            <w:tcBorders>
              <w:bottom w:val="nil"/>
            </w:tcBorders>
            <w:shd w:val="clear" w:color="auto" w:fill="BFBFBF" w:themeFill="background1" w:themeFillShade="BF"/>
            <w:vAlign w:val="center"/>
          </w:tcPr>
          <w:p w:rsidR="00094D47" w:rsidRPr="00422467" w:rsidRDefault="00094D47" w:rsidP="00F8485B">
            <w:pPr>
              <w:rPr>
                <w:rFonts w:ascii="Times New Roman" w:hAnsi="Times New Roman" w:cs="Times New Roman"/>
                <w:b/>
                <w:bCs/>
                <w:color w:val="000000"/>
                <w:szCs w:val="24"/>
                <w:lang w:eastAsia="en-JM"/>
              </w:rPr>
            </w:pPr>
          </w:p>
          <w:p w:rsidR="00094D47" w:rsidRPr="00422467" w:rsidRDefault="00094D47" w:rsidP="00F8485B">
            <w:pPr>
              <w:rPr>
                <w:rFonts w:ascii="Times New Roman" w:hAnsi="Times New Roman" w:cs="Times New Roman"/>
                <w:b/>
                <w:bCs/>
                <w:color w:val="000000"/>
                <w:szCs w:val="24"/>
                <w:lang w:eastAsia="en-JM"/>
              </w:rPr>
            </w:pPr>
          </w:p>
          <w:p w:rsidR="00094D47" w:rsidRPr="00422467" w:rsidRDefault="00094D47" w:rsidP="00F8485B">
            <w:pPr>
              <w:rPr>
                <w:rFonts w:ascii="Times New Roman" w:hAnsi="Times New Roman" w:cs="Times New Roman"/>
                <w:b/>
                <w:bCs/>
                <w:color w:val="000000"/>
                <w:szCs w:val="24"/>
                <w:lang w:eastAsia="en-JM"/>
              </w:rPr>
            </w:pPr>
          </w:p>
          <w:p w:rsidR="00094D47" w:rsidRPr="00422467" w:rsidRDefault="00094D47" w:rsidP="00F8485B">
            <w:pPr>
              <w:rPr>
                <w:rFonts w:ascii="Times New Roman" w:hAnsi="Times New Roman" w:cs="Times New Roman"/>
                <w:b/>
                <w:bCs/>
                <w:color w:val="000000"/>
                <w:szCs w:val="24"/>
                <w:lang w:eastAsia="en-JM"/>
              </w:rPr>
            </w:pPr>
          </w:p>
          <w:p w:rsidR="00094D47" w:rsidRPr="00422467" w:rsidRDefault="00094D47" w:rsidP="00F8485B">
            <w:pPr>
              <w:rPr>
                <w:rFonts w:ascii="Times New Roman" w:hAnsi="Times New Roman" w:cs="Times New Roman"/>
                <w:b/>
                <w:bCs/>
                <w:color w:val="000000"/>
                <w:szCs w:val="24"/>
                <w:lang w:eastAsia="en-JM"/>
              </w:rPr>
            </w:pPr>
          </w:p>
          <w:p w:rsidR="00094D47" w:rsidRPr="00422467" w:rsidRDefault="00094D47" w:rsidP="00F8485B">
            <w:pPr>
              <w:rPr>
                <w:rFonts w:ascii="Times New Roman" w:hAnsi="Times New Roman" w:cs="Times New Roman"/>
                <w:b/>
                <w:bCs/>
                <w:color w:val="000000"/>
                <w:szCs w:val="24"/>
                <w:lang w:eastAsia="en-JM"/>
              </w:rPr>
            </w:pPr>
          </w:p>
          <w:p w:rsidR="00094D47" w:rsidRPr="00422467" w:rsidRDefault="00094D47" w:rsidP="00F8485B">
            <w:pPr>
              <w:rPr>
                <w:rFonts w:ascii="Times New Roman" w:hAnsi="Times New Roman" w:cs="Times New Roman"/>
                <w:b/>
                <w:bCs/>
                <w:color w:val="000000"/>
                <w:szCs w:val="24"/>
                <w:lang w:eastAsia="en-JM"/>
              </w:rPr>
            </w:pPr>
          </w:p>
          <w:p w:rsidR="00094D47" w:rsidRPr="00422467" w:rsidRDefault="00094D47" w:rsidP="00F8485B">
            <w:pPr>
              <w:rPr>
                <w:rFonts w:ascii="Times New Roman" w:hAnsi="Times New Roman" w:cs="Times New Roman"/>
                <w:b/>
                <w:bCs/>
                <w:color w:val="000000"/>
                <w:szCs w:val="24"/>
                <w:lang w:eastAsia="en-JM"/>
              </w:rPr>
            </w:pPr>
          </w:p>
          <w:p w:rsidR="00094D47" w:rsidRPr="00422467" w:rsidRDefault="00094D47" w:rsidP="00F8485B">
            <w:pPr>
              <w:rPr>
                <w:rFonts w:ascii="Times New Roman" w:hAnsi="Times New Roman" w:cs="Times New Roman"/>
                <w:b/>
                <w:bCs/>
                <w:color w:val="000000"/>
                <w:szCs w:val="24"/>
                <w:lang w:eastAsia="en-JM"/>
              </w:rPr>
            </w:pPr>
          </w:p>
          <w:p w:rsidR="00094D47" w:rsidRPr="00422467" w:rsidRDefault="00094D47" w:rsidP="00F8485B">
            <w:pPr>
              <w:rPr>
                <w:rFonts w:ascii="Times New Roman" w:hAnsi="Times New Roman" w:cs="Times New Roman"/>
                <w:b/>
                <w:bCs/>
                <w:color w:val="000000"/>
                <w:szCs w:val="24"/>
                <w:lang w:eastAsia="en-JM"/>
              </w:rPr>
            </w:pPr>
          </w:p>
          <w:p w:rsidR="00094D47" w:rsidRPr="00422467" w:rsidRDefault="00094D47" w:rsidP="00F8485B">
            <w:pPr>
              <w:rPr>
                <w:rFonts w:ascii="Times New Roman" w:hAnsi="Times New Roman" w:cs="Times New Roman"/>
                <w:b/>
                <w:bCs/>
                <w:color w:val="000000"/>
                <w:szCs w:val="24"/>
                <w:lang w:eastAsia="en-JM"/>
              </w:rPr>
            </w:pPr>
          </w:p>
          <w:p w:rsidR="00094D47" w:rsidRPr="00422467" w:rsidRDefault="00094D47" w:rsidP="00F8485B">
            <w:pPr>
              <w:rPr>
                <w:rFonts w:ascii="Times New Roman" w:hAnsi="Times New Roman" w:cs="Times New Roman"/>
                <w:b/>
                <w:bCs/>
                <w:color w:val="000000"/>
                <w:szCs w:val="24"/>
                <w:lang w:eastAsia="en-JM"/>
              </w:rPr>
            </w:pPr>
          </w:p>
          <w:p w:rsidR="00094D47" w:rsidRPr="00422467" w:rsidRDefault="00094D47" w:rsidP="00F8485B">
            <w:pPr>
              <w:rPr>
                <w:rFonts w:ascii="Times New Roman" w:hAnsi="Times New Roman" w:cs="Times New Roman"/>
                <w:b/>
                <w:bCs/>
                <w:color w:val="000000"/>
                <w:szCs w:val="24"/>
                <w:lang w:eastAsia="en-JM"/>
              </w:rPr>
            </w:pPr>
          </w:p>
          <w:p w:rsidR="00094D47" w:rsidRPr="00422467" w:rsidRDefault="00094D47" w:rsidP="00F8485B">
            <w:pPr>
              <w:rPr>
                <w:rFonts w:ascii="Times New Roman" w:hAnsi="Times New Roman" w:cs="Times New Roman"/>
                <w:b/>
                <w:bCs/>
                <w:color w:val="000000"/>
                <w:szCs w:val="24"/>
                <w:lang w:eastAsia="en-JM"/>
              </w:rPr>
            </w:pPr>
            <w:r w:rsidRPr="00422467">
              <w:rPr>
                <w:rFonts w:ascii="Times New Roman" w:hAnsi="Times New Roman" w:cs="Times New Roman"/>
                <w:b/>
                <w:bCs/>
                <w:color w:val="000000"/>
                <w:szCs w:val="24"/>
                <w:lang w:eastAsia="en-JM"/>
              </w:rPr>
              <w:t>PROPOSED TRAINING PROGRAMME</w:t>
            </w:r>
          </w:p>
        </w:tc>
        <w:tc>
          <w:tcPr>
            <w:tcW w:w="8748" w:type="dxa"/>
            <w:gridSpan w:val="10"/>
            <w:shd w:val="clear" w:color="auto" w:fill="auto"/>
          </w:tcPr>
          <w:p w:rsidR="00094D47" w:rsidRPr="00927E16" w:rsidRDefault="00D26315" w:rsidP="00F8485B">
            <w:pPr>
              <w:pBdr>
                <w:right w:val="single" w:sz="4" w:space="4" w:color="auto"/>
              </w:pBd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The Academic School of Technical &amp; Vocational Training </w:t>
            </w:r>
            <w:r w:rsidR="00094D47" w:rsidRPr="00927E16">
              <w:rPr>
                <w:rFonts w:ascii="Times New Roman" w:hAnsi="Times New Roman" w:cs="Times New Roman"/>
                <w:color w:val="000000"/>
                <w:sz w:val="24"/>
                <w:szCs w:val="24"/>
              </w:rPr>
              <w:t xml:space="preserve">wishes </w:t>
            </w:r>
            <w:r w:rsidR="00531F69" w:rsidRPr="00927E16">
              <w:rPr>
                <w:rFonts w:ascii="Times New Roman" w:hAnsi="Times New Roman" w:cs="Times New Roman"/>
                <w:color w:val="000000"/>
                <w:sz w:val="24"/>
                <w:szCs w:val="24"/>
              </w:rPr>
              <w:t>to partn</w:t>
            </w:r>
            <w:r w:rsidR="0076555F">
              <w:rPr>
                <w:rFonts w:ascii="Times New Roman" w:hAnsi="Times New Roman" w:cs="Times New Roman"/>
                <w:color w:val="000000"/>
                <w:sz w:val="24"/>
                <w:szCs w:val="24"/>
              </w:rPr>
              <w:t>er with HEART Trust NTA/CTI Dept</w:t>
            </w:r>
            <w:r w:rsidR="002A325E" w:rsidRPr="00927E16">
              <w:rPr>
                <w:rFonts w:ascii="Times New Roman" w:hAnsi="Times New Roman" w:cs="Times New Roman"/>
                <w:color w:val="000000"/>
                <w:sz w:val="24"/>
                <w:szCs w:val="24"/>
              </w:rPr>
              <w:t xml:space="preserve"> in order to </w:t>
            </w:r>
            <w:r w:rsidR="00307309" w:rsidRPr="00927E16">
              <w:rPr>
                <w:rFonts w:ascii="Times New Roman" w:hAnsi="Times New Roman" w:cs="Times New Roman"/>
                <w:color w:val="000000"/>
                <w:sz w:val="24"/>
                <w:szCs w:val="24"/>
              </w:rPr>
              <w:t>pr</w:t>
            </w:r>
            <w:r w:rsidR="00094D47" w:rsidRPr="00927E16">
              <w:rPr>
                <w:rFonts w:ascii="Times New Roman" w:hAnsi="Times New Roman" w:cs="Times New Roman"/>
                <w:color w:val="000000"/>
                <w:sz w:val="24"/>
                <w:szCs w:val="24"/>
              </w:rPr>
              <w:t xml:space="preserve">ovide training and certification for a total of </w:t>
            </w:r>
            <w:r>
              <w:rPr>
                <w:rFonts w:ascii="Times New Roman" w:hAnsi="Times New Roman" w:cs="Times New Roman"/>
                <w:color w:val="000000"/>
                <w:sz w:val="24"/>
                <w:szCs w:val="24"/>
              </w:rPr>
              <w:t>30</w:t>
            </w:r>
            <w:r w:rsidR="0080724D" w:rsidRPr="00927E16">
              <w:rPr>
                <w:rFonts w:ascii="Times New Roman" w:hAnsi="Times New Roman" w:cs="Times New Roman"/>
                <w:color w:val="000000"/>
                <w:sz w:val="24"/>
                <w:szCs w:val="24"/>
              </w:rPr>
              <w:t>0</w:t>
            </w:r>
            <w:r w:rsidR="00094D47" w:rsidRPr="00927E16">
              <w:rPr>
                <w:rFonts w:ascii="Times New Roman" w:hAnsi="Times New Roman" w:cs="Times New Roman"/>
                <w:color w:val="000000"/>
                <w:sz w:val="24"/>
                <w:szCs w:val="24"/>
              </w:rPr>
              <w:t xml:space="preserve"> female and ma</w:t>
            </w:r>
            <w:r>
              <w:rPr>
                <w:rFonts w:ascii="Times New Roman" w:hAnsi="Times New Roman" w:cs="Times New Roman"/>
                <w:color w:val="000000"/>
                <w:sz w:val="24"/>
                <w:szCs w:val="24"/>
              </w:rPr>
              <w:t>le residents of Hanover</w:t>
            </w:r>
            <w:r w:rsidR="00094D47" w:rsidRPr="00927E16">
              <w:rPr>
                <w:rFonts w:ascii="Times New Roman" w:hAnsi="Times New Roman" w:cs="Times New Roman"/>
                <w:color w:val="000000"/>
                <w:sz w:val="24"/>
                <w:szCs w:val="24"/>
              </w:rPr>
              <w:t xml:space="preserve"> and surrounding communities. The proposed training will </w:t>
            </w:r>
            <w:r w:rsidR="00094D47" w:rsidRPr="00927E16">
              <w:rPr>
                <w:rFonts w:ascii="Times New Roman" w:hAnsi="Times New Roman" w:cs="Times New Roman"/>
                <w:color w:val="000000"/>
                <w:sz w:val="24"/>
                <w:szCs w:val="24"/>
              </w:rPr>
              <w:lastRenderedPageBreak/>
              <w:t>be conducted in accordance with the National Council on Technical and Vocational Education and Training (NCTVET) NVQ-J Level 2</w:t>
            </w:r>
            <w:r w:rsidR="0076555F">
              <w:rPr>
                <w:rFonts w:ascii="Times New Roman" w:hAnsi="Times New Roman" w:cs="Times New Roman"/>
                <w:color w:val="000000"/>
                <w:sz w:val="24"/>
                <w:szCs w:val="24"/>
              </w:rPr>
              <w:t xml:space="preserve"> &amp; </w:t>
            </w:r>
            <w:r w:rsidR="00040DCA">
              <w:rPr>
                <w:rFonts w:ascii="Times New Roman" w:hAnsi="Times New Roman" w:cs="Times New Roman"/>
                <w:color w:val="000000"/>
                <w:sz w:val="24"/>
                <w:szCs w:val="24"/>
              </w:rPr>
              <w:t xml:space="preserve">3 </w:t>
            </w:r>
            <w:r w:rsidR="00040DCA" w:rsidRPr="00927E16">
              <w:rPr>
                <w:rFonts w:ascii="Times New Roman" w:hAnsi="Times New Roman" w:cs="Times New Roman"/>
                <w:color w:val="000000"/>
                <w:sz w:val="24"/>
                <w:szCs w:val="24"/>
              </w:rPr>
              <w:t>and</w:t>
            </w:r>
            <w:r w:rsidR="00307309" w:rsidRPr="00927E16">
              <w:rPr>
                <w:rFonts w:ascii="Times New Roman" w:hAnsi="Times New Roman" w:cs="Times New Roman"/>
                <w:color w:val="000000"/>
                <w:sz w:val="24"/>
                <w:szCs w:val="24"/>
              </w:rPr>
              <w:t xml:space="preserve"> CXC classes</w:t>
            </w:r>
            <w:r w:rsidR="007608EF" w:rsidRPr="00927E16">
              <w:rPr>
                <w:rFonts w:ascii="Times New Roman" w:hAnsi="Times New Roman" w:cs="Times New Roman"/>
                <w:color w:val="000000"/>
                <w:sz w:val="24"/>
                <w:szCs w:val="24"/>
              </w:rPr>
              <w:t xml:space="preserve">. </w:t>
            </w:r>
          </w:p>
          <w:p w:rsidR="00094D47" w:rsidRPr="00927E16" w:rsidRDefault="00094D47" w:rsidP="00F8485B">
            <w:pPr>
              <w:pBdr>
                <w:right w:val="single" w:sz="4" w:space="4" w:color="auto"/>
              </w:pBdr>
              <w:ind w:left="1440" w:hanging="360"/>
              <w:jc w:val="both"/>
              <w:rPr>
                <w:rFonts w:ascii="Times New Roman" w:hAnsi="Times New Roman" w:cs="Times New Roman"/>
                <w:color w:val="000000"/>
                <w:sz w:val="24"/>
                <w:szCs w:val="24"/>
              </w:rPr>
            </w:pPr>
          </w:p>
          <w:p w:rsidR="00094D47" w:rsidRPr="00927E16" w:rsidRDefault="00094D47" w:rsidP="00F8485B">
            <w:pPr>
              <w:pBdr>
                <w:right w:val="single" w:sz="4" w:space="4" w:color="auto"/>
              </w:pBdr>
              <w:jc w:val="both"/>
              <w:rPr>
                <w:rFonts w:ascii="Times New Roman" w:hAnsi="Times New Roman" w:cs="Times New Roman"/>
                <w:color w:val="000000"/>
                <w:sz w:val="24"/>
                <w:szCs w:val="24"/>
              </w:rPr>
            </w:pPr>
            <w:r w:rsidRPr="00927E16">
              <w:rPr>
                <w:rFonts w:ascii="Times New Roman" w:hAnsi="Times New Roman" w:cs="Times New Roman"/>
                <w:color w:val="000000"/>
                <w:sz w:val="24"/>
                <w:szCs w:val="24"/>
              </w:rPr>
              <w:t>The training will create a pool of competent individuals who will be able to meet the requirements of employers. Special emphasis will be placed on the participant’s self-esteem and confidence level through motivational talks. Workshops in small business, money management and career development will also be conducted to complement the training.</w:t>
            </w:r>
          </w:p>
          <w:p w:rsidR="00094D47" w:rsidRPr="00927E16" w:rsidRDefault="00094D47" w:rsidP="00F8485B">
            <w:pPr>
              <w:pBdr>
                <w:right w:val="single" w:sz="4" w:space="4" w:color="auto"/>
              </w:pBdr>
              <w:ind w:left="1440" w:hanging="360"/>
              <w:jc w:val="both"/>
              <w:rPr>
                <w:rFonts w:ascii="Times New Roman" w:hAnsi="Times New Roman" w:cs="Times New Roman"/>
                <w:color w:val="000000"/>
                <w:sz w:val="24"/>
                <w:szCs w:val="24"/>
              </w:rPr>
            </w:pPr>
          </w:p>
          <w:p w:rsidR="00094D47" w:rsidRPr="00927E16" w:rsidRDefault="00094D47" w:rsidP="00F8485B">
            <w:pPr>
              <w:rPr>
                <w:rFonts w:ascii="Times New Roman" w:hAnsi="Times New Roman" w:cs="Times New Roman"/>
                <w:color w:val="000000"/>
                <w:sz w:val="24"/>
                <w:szCs w:val="24"/>
              </w:rPr>
            </w:pPr>
            <w:r w:rsidRPr="00927E16">
              <w:rPr>
                <w:rFonts w:ascii="Times New Roman" w:hAnsi="Times New Roman" w:cs="Times New Roman"/>
                <w:color w:val="000000"/>
                <w:sz w:val="24"/>
                <w:szCs w:val="24"/>
              </w:rPr>
              <w:t>The participants will be required</w:t>
            </w:r>
            <w:r w:rsidR="00635C0E" w:rsidRPr="00927E16">
              <w:rPr>
                <w:rFonts w:ascii="Times New Roman" w:hAnsi="Times New Roman" w:cs="Times New Roman"/>
                <w:color w:val="000000"/>
                <w:sz w:val="24"/>
                <w:szCs w:val="24"/>
              </w:rPr>
              <w:t xml:space="preserve"> to successfully complete several</w:t>
            </w:r>
            <w:r w:rsidR="003223C5">
              <w:rPr>
                <w:rFonts w:ascii="Times New Roman" w:hAnsi="Times New Roman" w:cs="Times New Roman"/>
                <w:color w:val="000000"/>
                <w:sz w:val="24"/>
                <w:szCs w:val="24"/>
              </w:rPr>
              <w:t xml:space="preserve"> core competency </w:t>
            </w:r>
            <w:r w:rsidR="00D26315">
              <w:rPr>
                <w:rFonts w:ascii="Times New Roman" w:hAnsi="Times New Roman" w:cs="Times New Roman"/>
                <w:color w:val="000000"/>
                <w:sz w:val="24"/>
                <w:szCs w:val="24"/>
              </w:rPr>
              <w:t xml:space="preserve">units </w:t>
            </w:r>
            <w:r w:rsidR="00D26315" w:rsidRPr="00927E16">
              <w:rPr>
                <w:rFonts w:ascii="Times New Roman" w:hAnsi="Times New Roman" w:cs="Times New Roman"/>
                <w:color w:val="000000"/>
                <w:sz w:val="24"/>
                <w:szCs w:val="24"/>
              </w:rPr>
              <w:t>and</w:t>
            </w:r>
            <w:r w:rsidRPr="00927E16">
              <w:rPr>
                <w:rFonts w:ascii="Times New Roman" w:hAnsi="Times New Roman" w:cs="Times New Roman"/>
                <w:color w:val="000000"/>
                <w:sz w:val="24"/>
                <w:szCs w:val="24"/>
              </w:rPr>
              <w:t xml:space="preserve"> Spanish to achi</w:t>
            </w:r>
            <w:r w:rsidR="00635C0E" w:rsidRPr="00927E16">
              <w:rPr>
                <w:rFonts w:ascii="Times New Roman" w:hAnsi="Times New Roman" w:cs="Times New Roman"/>
                <w:color w:val="000000"/>
                <w:sz w:val="24"/>
                <w:szCs w:val="24"/>
              </w:rPr>
              <w:t xml:space="preserve">eve certification in </w:t>
            </w:r>
            <w:r w:rsidR="00FD3D93" w:rsidRPr="00927E16">
              <w:rPr>
                <w:rFonts w:ascii="Times New Roman" w:hAnsi="Times New Roman" w:cs="Times New Roman"/>
                <w:color w:val="000000"/>
                <w:sz w:val="24"/>
                <w:szCs w:val="24"/>
              </w:rPr>
              <w:t>the programme</w:t>
            </w:r>
            <w:r w:rsidR="00635C0E" w:rsidRPr="00927E16">
              <w:rPr>
                <w:rFonts w:ascii="Times New Roman" w:hAnsi="Times New Roman" w:cs="Times New Roman"/>
                <w:color w:val="000000"/>
                <w:sz w:val="24"/>
                <w:szCs w:val="24"/>
              </w:rPr>
              <w:t xml:space="preserve">. </w:t>
            </w:r>
          </w:p>
          <w:p w:rsidR="00094D47" w:rsidRPr="00422467" w:rsidRDefault="00094D47" w:rsidP="00F8485B">
            <w:pPr>
              <w:jc w:val="both"/>
              <w:rPr>
                <w:rFonts w:ascii="Times New Roman" w:hAnsi="Times New Roman" w:cs="Times New Roman"/>
                <w:color w:val="000000"/>
                <w:szCs w:val="24"/>
                <w:lang w:val="en-US"/>
              </w:rPr>
            </w:pPr>
          </w:p>
          <w:p w:rsidR="00094D47" w:rsidRPr="00927E16" w:rsidRDefault="00094D47" w:rsidP="00F8485B">
            <w:pPr>
              <w:rPr>
                <w:rFonts w:ascii="Times New Roman" w:hAnsi="Times New Roman" w:cs="Times New Roman"/>
                <w:color w:val="000000"/>
                <w:sz w:val="24"/>
                <w:szCs w:val="24"/>
              </w:rPr>
            </w:pPr>
            <w:r w:rsidRPr="00927E16">
              <w:rPr>
                <w:rFonts w:ascii="Times New Roman" w:hAnsi="Times New Roman" w:cs="Times New Roman"/>
                <w:color w:val="000000"/>
                <w:sz w:val="24"/>
                <w:szCs w:val="24"/>
                <w:lang w:val="en-US"/>
              </w:rPr>
              <w:t xml:space="preserve">Successful completion of the </w:t>
            </w:r>
            <w:r w:rsidR="002528EE" w:rsidRPr="00927E16">
              <w:rPr>
                <w:rFonts w:ascii="Times New Roman" w:hAnsi="Times New Roman" w:cs="Times New Roman"/>
                <w:color w:val="000000"/>
                <w:sz w:val="24"/>
                <w:szCs w:val="24"/>
                <w:lang w:val="en-US"/>
              </w:rPr>
              <w:t>Programme</w:t>
            </w:r>
            <w:r w:rsidRPr="00927E16">
              <w:rPr>
                <w:rFonts w:ascii="Times New Roman" w:hAnsi="Times New Roman" w:cs="Times New Roman"/>
                <w:color w:val="000000"/>
                <w:sz w:val="24"/>
                <w:szCs w:val="24"/>
                <w:lang w:val="en-US"/>
              </w:rPr>
              <w:t xml:space="preserve"> will be recognized with the NVQ-J Certificate of Competence</w:t>
            </w:r>
            <w:r w:rsidR="0035281B" w:rsidRPr="00927E16">
              <w:rPr>
                <w:rFonts w:ascii="Times New Roman" w:hAnsi="Times New Roman" w:cs="Times New Roman"/>
                <w:color w:val="000000"/>
                <w:sz w:val="24"/>
                <w:szCs w:val="24"/>
                <w:lang w:val="en-US"/>
              </w:rPr>
              <w:t xml:space="preserve"> and Caribbean Examination Council</w:t>
            </w:r>
            <w:r w:rsidR="00736CB1">
              <w:rPr>
                <w:rFonts w:ascii="Times New Roman" w:hAnsi="Times New Roman" w:cs="Times New Roman"/>
                <w:color w:val="000000"/>
                <w:sz w:val="24"/>
                <w:szCs w:val="24"/>
                <w:lang w:val="en-US"/>
              </w:rPr>
              <w:t xml:space="preserve"> CXC</w:t>
            </w:r>
            <w:r w:rsidR="0035281B" w:rsidRPr="00927E16">
              <w:rPr>
                <w:rFonts w:ascii="Times New Roman" w:hAnsi="Times New Roman" w:cs="Times New Roman"/>
                <w:color w:val="000000"/>
                <w:sz w:val="24"/>
                <w:szCs w:val="24"/>
                <w:lang w:val="en-US"/>
              </w:rPr>
              <w:t>.</w:t>
            </w:r>
          </w:p>
        </w:tc>
      </w:tr>
      <w:tr w:rsidR="00094D47" w:rsidRPr="00422467" w:rsidTr="00F8485B">
        <w:tc>
          <w:tcPr>
            <w:tcW w:w="2268" w:type="dxa"/>
            <w:gridSpan w:val="2"/>
            <w:vMerge w:val="restart"/>
            <w:tcBorders>
              <w:top w:val="nil"/>
            </w:tcBorders>
            <w:shd w:val="clear" w:color="auto" w:fill="BFBFBF" w:themeFill="background1" w:themeFillShade="BF"/>
            <w:vAlign w:val="center"/>
          </w:tcPr>
          <w:p w:rsidR="00094D47" w:rsidRPr="00422467" w:rsidRDefault="00094D47" w:rsidP="00F8485B">
            <w:pPr>
              <w:rPr>
                <w:rFonts w:ascii="Times New Roman" w:hAnsi="Times New Roman" w:cs="Times New Roman"/>
                <w:b/>
                <w:bCs/>
                <w:color w:val="000000"/>
                <w:lang w:eastAsia="en-JM"/>
              </w:rPr>
            </w:pPr>
          </w:p>
        </w:tc>
        <w:tc>
          <w:tcPr>
            <w:tcW w:w="8748" w:type="dxa"/>
            <w:gridSpan w:val="10"/>
            <w:shd w:val="clear" w:color="auto" w:fill="BFBFBF" w:themeFill="background1" w:themeFillShade="BF"/>
          </w:tcPr>
          <w:p w:rsidR="00094D47" w:rsidRPr="00927E16" w:rsidRDefault="00094D47" w:rsidP="00F8485B">
            <w:pPr>
              <w:pBdr>
                <w:right w:val="single" w:sz="4" w:space="4" w:color="auto"/>
              </w:pBdr>
              <w:jc w:val="both"/>
              <w:rPr>
                <w:rFonts w:ascii="Times New Roman" w:hAnsi="Times New Roman" w:cs="Times New Roman"/>
                <w:b/>
                <w:color w:val="000000"/>
                <w:sz w:val="24"/>
                <w:szCs w:val="24"/>
              </w:rPr>
            </w:pPr>
            <w:r w:rsidRPr="00927E16">
              <w:rPr>
                <w:rFonts w:ascii="Times New Roman" w:hAnsi="Times New Roman" w:cs="Times New Roman"/>
                <w:b/>
                <w:color w:val="000000"/>
                <w:sz w:val="24"/>
                <w:szCs w:val="24"/>
              </w:rPr>
              <w:t>Expected Outcomes</w:t>
            </w:r>
          </w:p>
        </w:tc>
      </w:tr>
      <w:tr w:rsidR="00094D47" w:rsidRPr="00422467" w:rsidTr="00F8485B">
        <w:tc>
          <w:tcPr>
            <w:tcW w:w="2268" w:type="dxa"/>
            <w:gridSpan w:val="2"/>
            <w:vMerge/>
            <w:shd w:val="clear" w:color="auto" w:fill="BFBFBF" w:themeFill="background1" w:themeFillShade="BF"/>
            <w:vAlign w:val="center"/>
          </w:tcPr>
          <w:p w:rsidR="00094D47" w:rsidRPr="00422467" w:rsidRDefault="00094D47" w:rsidP="00F8485B">
            <w:pPr>
              <w:rPr>
                <w:rFonts w:ascii="Times New Roman" w:hAnsi="Times New Roman" w:cs="Times New Roman"/>
                <w:b/>
                <w:bCs/>
                <w:color w:val="000000"/>
                <w:lang w:eastAsia="en-JM"/>
              </w:rPr>
            </w:pPr>
          </w:p>
        </w:tc>
        <w:tc>
          <w:tcPr>
            <w:tcW w:w="8748" w:type="dxa"/>
            <w:gridSpan w:val="10"/>
            <w:shd w:val="clear" w:color="auto" w:fill="auto"/>
          </w:tcPr>
          <w:p w:rsidR="00094D47" w:rsidRPr="00927E16" w:rsidRDefault="00094D47" w:rsidP="00F8485B">
            <w:pPr>
              <w:pBdr>
                <w:right w:val="single" w:sz="4" w:space="4" w:color="auto"/>
              </w:pBdr>
              <w:jc w:val="both"/>
              <w:rPr>
                <w:rFonts w:ascii="Times New Roman" w:hAnsi="Times New Roman" w:cs="Times New Roman"/>
                <w:color w:val="000000"/>
                <w:sz w:val="24"/>
                <w:szCs w:val="24"/>
              </w:rPr>
            </w:pPr>
            <w:r w:rsidRPr="00927E16">
              <w:rPr>
                <w:rFonts w:ascii="Times New Roman" w:hAnsi="Times New Roman" w:cs="Times New Roman"/>
                <w:color w:val="000000"/>
                <w:sz w:val="24"/>
                <w:szCs w:val="24"/>
              </w:rPr>
              <w:t>The planned enrolment for</w:t>
            </w:r>
            <w:r w:rsidR="0001649A">
              <w:rPr>
                <w:rFonts w:ascii="Times New Roman" w:hAnsi="Times New Roman" w:cs="Times New Roman"/>
                <w:color w:val="000000"/>
                <w:sz w:val="24"/>
                <w:szCs w:val="24"/>
              </w:rPr>
              <w:t xml:space="preserve"> each programme to be at least 1</w:t>
            </w:r>
            <w:r w:rsidRPr="00927E16">
              <w:rPr>
                <w:rFonts w:ascii="Times New Roman" w:hAnsi="Times New Roman" w:cs="Times New Roman"/>
                <w:color w:val="000000"/>
                <w:sz w:val="24"/>
                <w:szCs w:val="24"/>
              </w:rPr>
              <w:t>5 persons. It is  expected that at least 70% of enrolled participants will be certified; sent out to gain valuable work experience and 30% will be placed / linked within a reasonable time in a job or be self-employed or go to further their studies.</w:t>
            </w:r>
          </w:p>
        </w:tc>
      </w:tr>
      <w:tr w:rsidR="00094D47" w:rsidRPr="00422467" w:rsidTr="00F8485B">
        <w:tc>
          <w:tcPr>
            <w:tcW w:w="2268" w:type="dxa"/>
            <w:gridSpan w:val="2"/>
            <w:vMerge w:val="restart"/>
            <w:shd w:val="clear" w:color="auto" w:fill="BFBFBF" w:themeFill="background1" w:themeFillShade="BF"/>
            <w:vAlign w:val="center"/>
          </w:tcPr>
          <w:p w:rsidR="00094D47" w:rsidRPr="00422467" w:rsidRDefault="00094D47" w:rsidP="00F8485B">
            <w:pPr>
              <w:rPr>
                <w:rFonts w:ascii="Times New Roman" w:hAnsi="Times New Roman" w:cs="Times New Roman"/>
                <w:b/>
                <w:bCs/>
                <w:color w:val="000000"/>
                <w:szCs w:val="24"/>
                <w:lang w:eastAsia="en-JM"/>
              </w:rPr>
            </w:pPr>
          </w:p>
          <w:p w:rsidR="00094D47" w:rsidRPr="00422467" w:rsidRDefault="00094D47" w:rsidP="00F8485B">
            <w:pPr>
              <w:rPr>
                <w:rFonts w:ascii="Times New Roman" w:hAnsi="Times New Roman" w:cs="Times New Roman"/>
                <w:b/>
                <w:bCs/>
                <w:color w:val="000000"/>
                <w:szCs w:val="24"/>
                <w:lang w:eastAsia="en-JM"/>
              </w:rPr>
            </w:pPr>
          </w:p>
          <w:p w:rsidR="00094D47" w:rsidRPr="00422467" w:rsidRDefault="00094D47" w:rsidP="00F8485B">
            <w:pPr>
              <w:rPr>
                <w:rFonts w:ascii="Times New Roman" w:hAnsi="Times New Roman" w:cs="Times New Roman"/>
                <w:b/>
                <w:bCs/>
                <w:color w:val="000000"/>
                <w:szCs w:val="24"/>
                <w:lang w:eastAsia="en-JM"/>
              </w:rPr>
            </w:pPr>
          </w:p>
          <w:p w:rsidR="00094D47" w:rsidRPr="00422467" w:rsidRDefault="00094D47" w:rsidP="00F8485B">
            <w:pPr>
              <w:rPr>
                <w:rFonts w:ascii="Times New Roman" w:hAnsi="Times New Roman" w:cs="Times New Roman"/>
                <w:b/>
                <w:bCs/>
                <w:color w:val="000000"/>
                <w:szCs w:val="24"/>
                <w:lang w:eastAsia="en-JM"/>
              </w:rPr>
            </w:pPr>
          </w:p>
          <w:p w:rsidR="00094D47" w:rsidRPr="00422467" w:rsidRDefault="00094D47" w:rsidP="00F8485B">
            <w:pPr>
              <w:rPr>
                <w:rFonts w:ascii="Times New Roman" w:hAnsi="Times New Roman" w:cs="Times New Roman"/>
                <w:b/>
                <w:bCs/>
                <w:color w:val="000000"/>
                <w:szCs w:val="24"/>
                <w:lang w:eastAsia="en-JM"/>
              </w:rPr>
            </w:pPr>
          </w:p>
          <w:p w:rsidR="00094D47" w:rsidRPr="00422467" w:rsidRDefault="00094D47" w:rsidP="00F8485B">
            <w:pPr>
              <w:rPr>
                <w:rFonts w:ascii="Times New Roman" w:hAnsi="Times New Roman" w:cs="Times New Roman"/>
                <w:b/>
                <w:bCs/>
                <w:color w:val="000000"/>
                <w:szCs w:val="24"/>
                <w:lang w:eastAsia="en-JM"/>
              </w:rPr>
            </w:pPr>
          </w:p>
          <w:p w:rsidR="00094D47" w:rsidRPr="00422467" w:rsidRDefault="00094D47" w:rsidP="00F8485B">
            <w:pPr>
              <w:rPr>
                <w:rFonts w:ascii="Times New Roman" w:hAnsi="Times New Roman" w:cs="Times New Roman"/>
                <w:b/>
                <w:bCs/>
                <w:color w:val="000000"/>
                <w:szCs w:val="24"/>
                <w:lang w:eastAsia="en-JM"/>
              </w:rPr>
            </w:pPr>
            <w:r w:rsidRPr="00422467">
              <w:rPr>
                <w:rFonts w:ascii="Times New Roman" w:hAnsi="Times New Roman" w:cs="Times New Roman"/>
                <w:b/>
                <w:bCs/>
                <w:color w:val="000000"/>
                <w:szCs w:val="24"/>
                <w:lang w:eastAsia="en-JM"/>
              </w:rPr>
              <w:t>IMPLEMENTA</w:t>
            </w:r>
            <w:r>
              <w:rPr>
                <w:rFonts w:ascii="Times New Roman" w:hAnsi="Times New Roman" w:cs="Times New Roman"/>
                <w:b/>
                <w:bCs/>
                <w:color w:val="000000"/>
                <w:szCs w:val="24"/>
                <w:lang w:eastAsia="en-JM"/>
              </w:rPr>
              <w:t>-</w:t>
            </w:r>
            <w:r w:rsidR="0036159A">
              <w:rPr>
                <w:rFonts w:ascii="Times New Roman" w:hAnsi="Times New Roman" w:cs="Times New Roman"/>
                <w:b/>
                <w:bCs/>
                <w:color w:val="000000"/>
                <w:szCs w:val="24"/>
                <w:lang w:eastAsia="en-JM"/>
              </w:rPr>
              <w:t>TION &amp; WORKPLAN</w:t>
            </w:r>
          </w:p>
        </w:tc>
        <w:tc>
          <w:tcPr>
            <w:tcW w:w="8748" w:type="dxa"/>
            <w:gridSpan w:val="10"/>
            <w:shd w:val="clear" w:color="auto" w:fill="BFBFBF" w:themeFill="background1" w:themeFillShade="BF"/>
            <w:vAlign w:val="center"/>
          </w:tcPr>
          <w:p w:rsidR="00094D47" w:rsidRPr="00927E16" w:rsidRDefault="00094D47" w:rsidP="00F8485B">
            <w:pPr>
              <w:jc w:val="both"/>
              <w:rPr>
                <w:rFonts w:ascii="Times New Roman" w:hAnsi="Times New Roman" w:cs="Times New Roman"/>
                <w:b/>
                <w:bCs/>
                <w:color w:val="000000"/>
                <w:sz w:val="24"/>
                <w:szCs w:val="24"/>
                <w:lang w:eastAsia="en-JM"/>
              </w:rPr>
            </w:pPr>
            <w:r w:rsidRPr="00927E16">
              <w:rPr>
                <w:rFonts w:ascii="Times New Roman" w:hAnsi="Times New Roman" w:cs="Times New Roman"/>
                <w:b/>
                <w:bCs/>
                <w:color w:val="000000"/>
                <w:sz w:val="24"/>
                <w:szCs w:val="24"/>
                <w:lang w:eastAsia="en-JM"/>
              </w:rPr>
              <w:t>Recruitment</w:t>
            </w:r>
          </w:p>
        </w:tc>
      </w:tr>
      <w:tr w:rsidR="00094D47" w:rsidRPr="00422467" w:rsidTr="00F8485B">
        <w:tc>
          <w:tcPr>
            <w:tcW w:w="2268" w:type="dxa"/>
            <w:gridSpan w:val="2"/>
            <w:vMerge/>
            <w:shd w:val="clear" w:color="auto" w:fill="BFBFBF" w:themeFill="background1" w:themeFillShade="BF"/>
            <w:vAlign w:val="center"/>
          </w:tcPr>
          <w:p w:rsidR="00094D47" w:rsidRPr="00422467" w:rsidRDefault="00094D47" w:rsidP="00F8485B">
            <w:pPr>
              <w:rPr>
                <w:rFonts w:ascii="Times New Roman" w:hAnsi="Times New Roman" w:cs="Times New Roman"/>
                <w:b/>
                <w:bCs/>
                <w:color w:val="000000"/>
                <w:szCs w:val="24"/>
                <w:lang w:eastAsia="en-JM"/>
              </w:rPr>
            </w:pPr>
          </w:p>
        </w:tc>
        <w:tc>
          <w:tcPr>
            <w:tcW w:w="8748" w:type="dxa"/>
            <w:gridSpan w:val="10"/>
            <w:shd w:val="clear" w:color="auto" w:fill="auto"/>
          </w:tcPr>
          <w:p w:rsidR="00094D47" w:rsidRPr="00927E16" w:rsidRDefault="00094D47" w:rsidP="00F8485B">
            <w:pPr>
              <w:rPr>
                <w:rFonts w:ascii="Times New Roman" w:hAnsi="Times New Roman" w:cs="Times New Roman"/>
                <w:bCs/>
                <w:color w:val="808080"/>
                <w:sz w:val="24"/>
                <w:szCs w:val="24"/>
                <w:lang w:eastAsia="en-JM"/>
              </w:rPr>
            </w:pPr>
            <w:r w:rsidRPr="00927E16">
              <w:rPr>
                <w:rFonts w:ascii="Times New Roman" w:hAnsi="Times New Roman" w:cs="Times New Roman"/>
                <w:color w:val="000000"/>
                <w:sz w:val="24"/>
                <w:szCs w:val="24"/>
              </w:rPr>
              <w:t xml:space="preserve">This will be the responsibility of the </w:t>
            </w:r>
            <w:r w:rsidR="006875B8">
              <w:rPr>
                <w:rFonts w:ascii="Times New Roman" w:hAnsi="Times New Roman" w:cs="Times New Roman"/>
                <w:color w:val="000000"/>
                <w:sz w:val="24"/>
                <w:szCs w:val="24"/>
              </w:rPr>
              <w:t>HEART Trust NTA/ CTI</w:t>
            </w:r>
            <w:r w:rsidRPr="00927E16">
              <w:rPr>
                <w:rFonts w:ascii="Times New Roman" w:hAnsi="Times New Roman" w:cs="Times New Roman"/>
                <w:color w:val="000000"/>
                <w:sz w:val="24"/>
                <w:szCs w:val="24"/>
              </w:rPr>
              <w:t>, however, sup</w:t>
            </w:r>
            <w:r w:rsidR="002651F7" w:rsidRPr="00927E16">
              <w:rPr>
                <w:rFonts w:ascii="Times New Roman" w:hAnsi="Times New Roman" w:cs="Times New Roman"/>
                <w:color w:val="000000"/>
                <w:sz w:val="24"/>
                <w:szCs w:val="24"/>
              </w:rPr>
              <w:t xml:space="preserve">port will be </w:t>
            </w:r>
            <w:r w:rsidR="00BD64D4" w:rsidRPr="00927E16">
              <w:rPr>
                <w:rFonts w:ascii="Times New Roman" w:hAnsi="Times New Roman" w:cs="Times New Roman"/>
                <w:color w:val="000000"/>
                <w:sz w:val="24"/>
                <w:szCs w:val="24"/>
              </w:rPr>
              <w:t>provided through</w:t>
            </w:r>
            <w:r w:rsidR="002651F7" w:rsidRPr="00927E16">
              <w:rPr>
                <w:rFonts w:ascii="Times New Roman" w:hAnsi="Times New Roman" w:cs="Times New Roman"/>
                <w:color w:val="000000"/>
                <w:sz w:val="24"/>
                <w:szCs w:val="24"/>
              </w:rPr>
              <w:t xml:space="preserve"> other </w:t>
            </w:r>
            <w:r w:rsidR="0059596B" w:rsidRPr="00927E16">
              <w:rPr>
                <w:rFonts w:ascii="Times New Roman" w:hAnsi="Times New Roman" w:cs="Times New Roman"/>
                <w:color w:val="000000"/>
                <w:sz w:val="24"/>
                <w:szCs w:val="24"/>
              </w:rPr>
              <w:t>reputable, entities</w:t>
            </w:r>
            <w:r w:rsidR="00BD64D4" w:rsidRPr="00927E16">
              <w:rPr>
                <w:rFonts w:ascii="Times New Roman" w:hAnsi="Times New Roman" w:cs="Times New Roman"/>
                <w:color w:val="000000"/>
                <w:sz w:val="24"/>
                <w:szCs w:val="24"/>
              </w:rPr>
              <w:t xml:space="preserve"> promotional</w:t>
            </w:r>
            <w:r w:rsidRPr="00927E16">
              <w:rPr>
                <w:rFonts w:ascii="Times New Roman" w:hAnsi="Times New Roman" w:cs="Times New Roman"/>
                <w:color w:val="000000"/>
                <w:sz w:val="24"/>
                <w:szCs w:val="24"/>
              </w:rPr>
              <w:t xml:space="preserve"> and recruitment and sensitisation activities conducted on an on-going basis. </w:t>
            </w:r>
          </w:p>
        </w:tc>
      </w:tr>
      <w:tr w:rsidR="00094D47" w:rsidRPr="00422467" w:rsidTr="00F8485B">
        <w:tc>
          <w:tcPr>
            <w:tcW w:w="2268" w:type="dxa"/>
            <w:gridSpan w:val="2"/>
            <w:vMerge/>
            <w:shd w:val="clear" w:color="auto" w:fill="BFBFBF" w:themeFill="background1" w:themeFillShade="BF"/>
            <w:vAlign w:val="center"/>
          </w:tcPr>
          <w:p w:rsidR="00094D47" w:rsidRPr="00422467" w:rsidRDefault="00094D47" w:rsidP="00F8485B">
            <w:pPr>
              <w:rPr>
                <w:rFonts w:ascii="Times New Roman" w:hAnsi="Times New Roman" w:cs="Times New Roman"/>
                <w:b/>
                <w:bCs/>
                <w:color w:val="000000"/>
                <w:szCs w:val="24"/>
                <w:lang w:eastAsia="en-JM"/>
              </w:rPr>
            </w:pPr>
          </w:p>
        </w:tc>
        <w:tc>
          <w:tcPr>
            <w:tcW w:w="8748" w:type="dxa"/>
            <w:gridSpan w:val="10"/>
            <w:shd w:val="clear" w:color="auto" w:fill="BFBFBF" w:themeFill="background1" w:themeFillShade="BF"/>
            <w:vAlign w:val="center"/>
          </w:tcPr>
          <w:p w:rsidR="00094D47" w:rsidRPr="00927E16" w:rsidRDefault="00094D47" w:rsidP="00F8485B">
            <w:pPr>
              <w:jc w:val="both"/>
              <w:rPr>
                <w:rFonts w:ascii="Times New Roman" w:hAnsi="Times New Roman" w:cs="Times New Roman"/>
                <w:b/>
                <w:bCs/>
                <w:color w:val="000000"/>
                <w:sz w:val="24"/>
                <w:szCs w:val="24"/>
                <w:lang w:eastAsia="en-JM"/>
              </w:rPr>
            </w:pPr>
            <w:r w:rsidRPr="00927E16">
              <w:rPr>
                <w:rFonts w:ascii="Times New Roman" w:hAnsi="Times New Roman" w:cs="Times New Roman"/>
                <w:b/>
                <w:bCs/>
                <w:color w:val="000000"/>
                <w:sz w:val="24"/>
                <w:szCs w:val="24"/>
                <w:lang w:eastAsia="en-JM"/>
              </w:rPr>
              <w:t>Testing/Interviewing/Selection</w:t>
            </w:r>
          </w:p>
        </w:tc>
      </w:tr>
      <w:tr w:rsidR="00094D47" w:rsidRPr="00422467" w:rsidTr="00F8485B">
        <w:tc>
          <w:tcPr>
            <w:tcW w:w="2268" w:type="dxa"/>
            <w:gridSpan w:val="2"/>
            <w:vMerge/>
            <w:shd w:val="clear" w:color="auto" w:fill="BFBFBF" w:themeFill="background1" w:themeFillShade="BF"/>
            <w:vAlign w:val="center"/>
          </w:tcPr>
          <w:p w:rsidR="00094D47" w:rsidRPr="00422467" w:rsidRDefault="00094D47" w:rsidP="00F8485B">
            <w:pPr>
              <w:rPr>
                <w:rFonts w:ascii="Times New Roman" w:hAnsi="Times New Roman" w:cs="Times New Roman"/>
                <w:b/>
                <w:bCs/>
                <w:color w:val="000000"/>
                <w:szCs w:val="24"/>
                <w:lang w:eastAsia="en-JM"/>
              </w:rPr>
            </w:pPr>
          </w:p>
        </w:tc>
        <w:tc>
          <w:tcPr>
            <w:tcW w:w="8748" w:type="dxa"/>
            <w:gridSpan w:val="10"/>
            <w:shd w:val="clear" w:color="auto" w:fill="auto"/>
          </w:tcPr>
          <w:p w:rsidR="00094D47" w:rsidRPr="00927E16" w:rsidRDefault="00094D47" w:rsidP="00F8485B">
            <w:pPr>
              <w:jc w:val="both"/>
              <w:rPr>
                <w:rFonts w:ascii="Times New Roman" w:hAnsi="Times New Roman" w:cs="Times New Roman"/>
                <w:bCs/>
                <w:color w:val="BFBFBF" w:themeColor="background1" w:themeShade="BF"/>
                <w:sz w:val="24"/>
                <w:szCs w:val="24"/>
                <w:lang w:eastAsia="en-JM"/>
              </w:rPr>
            </w:pPr>
            <w:r w:rsidRPr="00927E16">
              <w:rPr>
                <w:rFonts w:ascii="Times New Roman" w:hAnsi="Times New Roman" w:cs="Times New Roman"/>
                <w:color w:val="000000"/>
                <w:sz w:val="24"/>
                <w:szCs w:val="24"/>
                <w:lang w:eastAsia="en-JM"/>
              </w:rPr>
              <w:t>All testing and relevant support will be done in collaboration wi</w:t>
            </w:r>
            <w:r w:rsidR="00507384" w:rsidRPr="00927E16">
              <w:rPr>
                <w:rFonts w:ascii="Times New Roman" w:hAnsi="Times New Roman" w:cs="Times New Roman"/>
                <w:color w:val="000000"/>
                <w:sz w:val="24"/>
                <w:szCs w:val="24"/>
                <w:lang w:eastAsia="en-JM"/>
              </w:rPr>
              <w:t>th the HEART Trust NCT</w:t>
            </w:r>
            <w:r w:rsidR="00EA0D89" w:rsidRPr="00927E16">
              <w:rPr>
                <w:rFonts w:ascii="Times New Roman" w:hAnsi="Times New Roman" w:cs="Times New Roman"/>
                <w:color w:val="000000"/>
                <w:sz w:val="24"/>
                <w:szCs w:val="24"/>
                <w:lang w:eastAsia="en-JM"/>
              </w:rPr>
              <w:t>VET</w:t>
            </w:r>
            <w:r w:rsidR="009E3799" w:rsidRPr="00927E16">
              <w:rPr>
                <w:rFonts w:ascii="Times New Roman" w:hAnsi="Times New Roman" w:cs="Times New Roman"/>
                <w:color w:val="000000"/>
                <w:sz w:val="24"/>
                <w:szCs w:val="24"/>
                <w:lang w:eastAsia="en-JM"/>
              </w:rPr>
              <w:t>.</w:t>
            </w:r>
          </w:p>
        </w:tc>
      </w:tr>
      <w:tr w:rsidR="00094D47" w:rsidRPr="00422467" w:rsidTr="00F8485B">
        <w:tc>
          <w:tcPr>
            <w:tcW w:w="2268" w:type="dxa"/>
            <w:gridSpan w:val="2"/>
            <w:vMerge/>
            <w:shd w:val="clear" w:color="auto" w:fill="BFBFBF" w:themeFill="background1" w:themeFillShade="BF"/>
            <w:vAlign w:val="center"/>
          </w:tcPr>
          <w:p w:rsidR="00094D47" w:rsidRPr="00422467" w:rsidRDefault="00094D47" w:rsidP="00F8485B">
            <w:pPr>
              <w:rPr>
                <w:rFonts w:ascii="Times New Roman" w:hAnsi="Times New Roman" w:cs="Times New Roman"/>
                <w:b/>
                <w:bCs/>
                <w:color w:val="000000"/>
                <w:szCs w:val="24"/>
                <w:lang w:eastAsia="en-JM"/>
              </w:rPr>
            </w:pPr>
          </w:p>
        </w:tc>
        <w:tc>
          <w:tcPr>
            <w:tcW w:w="8748" w:type="dxa"/>
            <w:gridSpan w:val="10"/>
            <w:shd w:val="clear" w:color="auto" w:fill="BFBFBF" w:themeFill="background1" w:themeFillShade="BF"/>
            <w:vAlign w:val="center"/>
          </w:tcPr>
          <w:p w:rsidR="00094D47" w:rsidRPr="00927E16" w:rsidRDefault="00094D47" w:rsidP="00F8485B">
            <w:pPr>
              <w:jc w:val="both"/>
              <w:rPr>
                <w:rFonts w:ascii="Times New Roman" w:hAnsi="Times New Roman" w:cs="Times New Roman"/>
                <w:b/>
                <w:bCs/>
                <w:color w:val="000000"/>
                <w:sz w:val="24"/>
                <w:szCs w:val="24"/>
                <w:lang w:eastAsia="en-JM"/>
              </w:rPr>
            </w:pPr>
            <w:r w:rsidRPr="00927E16">
              <w:rPr>
                <w:rFonts w:ascii="Times New Roman" w:hAnsi="Times New Roman" w:cs="Times New Roman"/>
                <w:b/>
                <w:bCs/>
                <w:color w:val="000000"/>
                <w:sz w:val="24"/>
                <w:szCs w:val="24"/>
                <w:lang w:eastAsia="en-JM"/>
              </w:rPr>
              <w:t>Assessment</w:t>
            </w:r>
          </w:p>
        </w:tc>
      </w:tr>
      <w:tr w:rsidR="00094D47" w:rsidRPr="00422467" w:rsidTr="00F8485B">
        <w:tc>
          <w:tcPr>
            <w:tcW w:w="2268" w:type="dxa"/>
            <w:gridSpan w:val="2"/>
            <w:vMerge/>
            <w:shd w:val="clear" w:color="auto" w:fill="BFBFBF" w:themeFill="background1" w:themeFillShade="BF"/>
            <w:vAlign w:val="center"/>
          </w:tcPr>
          <w:p w:rsidR="00094D47" w:rsidRPr="00422467" w:rsidRDefault="00094D47" w:rsidP="00F8485B">
            <w:pPr>
              <w:rPr>
                <w:rFonts w:ascii="Times New Roman" w:hAnsi="Times New Roman" w:cs="Times New Roman"/>
                <w:b/>
                <w:bCs/>
                <w:color w:val="000000"/>
                <w:szCs w:val="24"/>
                <w:lang w:eastAsia="en-JM"/>
              </w:rPr>
            </w:pPr>
          </w:p>
        </w:tc>
        <w:tc>
          <w:tcPr>
            <w:tcW w:w="8748" w:type="dxa"/>
            <w:gridSpan w:val="10"/>
            <w:shd w:val="clear" w:color="auto" w:fill="auto"/>
          </w:tcPr>
          <w:p w:rsidR="00094D47" w:rsidRPr="00927E16" w:rsidRDefault="00094D47" w:rsidP="00F8485B">
            <w:pPr>
              <w:jc w:val="both"/>
              <w:rPr>
                <w:rFonts w:ascii="Times New Roman" w:hAnsi="Times New Roman" w:cs="Times New Roman"/>
                <w:color w:val="000000"/>
                <w:sz w:val="24"/>
                <w:szCs w:val="24"/>
                <w:lang w:eastAsia="en-JM"/>
              </w:rPr>
            </w:pPr>
            <w:r w:rsidRPr="00927E16">
              <w:rPr>
                <w:rFonts w:ascii="Times New Roman" w:hAnsi="Times New Roman" w:cs="Times New Roman"/>
                <w:color w:val="000000"/>
                <w:sz w:val="24"/>
                <w:szCs w:val="24"/>
                <w:lang w:eastAsia="en-JM"/>
              </w:rPr>
              <w:t xml:space="preserve">Trainees will be assessed through the </w:t>
            </w:r>
            <w:r w:rsidR="00DD5174">
              <w:rPr>
                <w:rFonts w:ascii="Times New Roman" w:hAnsi="Times New Roman" w:cs="Times New Roman"/>
                <w:color w:val="000000"/>
                <w:sz w:val="24"/>
                <w:szCs w:val="24"/>
                <w:lang w:eastAsia="en-JM"/>
              </w:rPr>
              <w:t xml:space="preserve">Unit HEART NCTVET </w:t>
            </w:r>
          </w:p>
        </w:tc>
      </w:tr>
      <w:tr w:rsidR="00094D47" w:rsidRPr="00422467" w:rsidTr="00F8485B">
        <w:tc>
          <w:tcPr>
            <w:tcW w:w="2268" w:type="dxa"/>
            <w:gridSpan w:val="2"/>
            <w:vMerge/>
            <w:shd w:val="clear" w:color="auto" w:fill="BFBFBF" w:themeFill="background1" w:themeFillShade="BF"/>
            <w:vAlign w:val="center"/>
          </w:tcPr>
          <w:p w:rsidR="00094D47" w:rsidRPr="00422467" w:rsidRDefault="00094D47" w:rsidP="00F8485B">
            <w:pPr>
              <w:rPr>
                <w:rFonts w:ascii="Times New Roman" w:hAnsi="Times New Roman" w:cs="Times New Roman"/>
                <w:b/>
                <w:bCs/>
                <w:color w:val="000000"/>
                <w:szCs w:val="24"/>
                <w:lang w:eastAsia="en-JM"/>
              </w:rPr>
            </w:pPr>
          </w:p>
        </w:tc>
        <w:tc>
          <w:tcPr>
            <w:tcW w:w="8748" w:type="dxa"/>
            <w:gridSpan w:val="10"/>
            <w:shd w:val="clear" w:color="auto" w:fill="BFBFBF" w:themeFill="background1" w:themeFillShade="BF"/>
            <w:vAlign w:val="center"/>
          </w:tcPr>
          <w:p w:rsidR="00094D47" w:rsidRPr="00927E16" w:rsidRDefault="00094D47" w:rsidP="00F8485B">
            <w:pPr>
              <w:jc w:val="both"/>
              <w:rPr>
                <w:rFonts w:ascii="Times New Roman" w:hAnsi="Times New Roman" w:cs="Times New Roman"/>
                <w:b/>
                <w:bCs/>
                <w:color w:val="000000"/>
                <w:sz w:val="24"/>
                <w:szCs w:val="24"/>
                <w:lang w:eastAsia="en-JM"/>
              </w:rPr>
            </w:pPr>
            <w:r w:rsidRPr="00927E16">
              <w:rPr>
                <w:rFonts w:ascii="Times New Roman" w:hAnsi="Times New Roman" w:cs="Times New Roman"/>
                <w:b/>
                <w:bCs/>
                <w:color w:val="000000"/>
                <w:sz w:val="24"/>
                <w:szCs w:val="24"/>
                <w:lang w:eastAsia="en-JM"/>
              </w:rPr>
              <w:t>Programme Scheduling</w:t>
            </w:r>
          </w:p>
        </w:tc>
      </w:tr>
      <w:tr w:rsidR="00094D47" w:rsidRPr="00422467" w:rsidTr="00F8485B">
        <w:tc>
          <w:tcPr>
            <w:tcW w:w="2268" w:type="dxa"/>
            <w:gridSpan w:val="2"/>
            <w:vMerge/>
            <w:shd w:val="clear" w:color="auto" w:fill="BFBFBF" w:themeFill="background1" w:themeFillShade="BF"/>
            <w:vAlign w:val="center"/>
          </w:tcPr>
          <w:p w:rsidR="00094D47" w:rsidRPr="00422467" w:rsidRDefault="00094D47" w:rsidP="00F8485B">
            <w:pPr>
              <w:rPr>
                <w:rFonts w:ascii="Times New Roman" w:hAnsi="Times New Roman" w:cs="Times New Roman"/>
                <w:b/>
                <w:bCs/>
                <w:color w:val="000000"/>
                <w:szCs w:val="24"/>
                <w:lang w:eastAsia="en-JM"/>
              </w:rPr>
            </w:pPr>
          </w:p>
        </w:tc>
        <w:tc>
          <w:tcPr>
            <w:tcW w:w="8748" w:type="dxa"/>
            <w:gridSpan w:val="10"/>
            <w:shd w:val="clear" w:color="auto" w:fill="auto"/>
          </w:tcPr>
          <w:p w:rsidR="0069445B" w:rsidRPr="0069445B" w:rsidRDefault="0069445B" w:rsidP="00F8485B">
            <w:pPr>
              <w:spacing w:line="360" w:lineRule="auto"/>
              <w:jc w:val="both"/>
              <w:rPr>
                <w:rFonts w:eastAsia="Times New Roman"/>
              </w:rPr>
            </w:pPr>
            <w:r w:rsidRPr="0069445B">
              <w:rPr>
                <w:rFonts w:eastAsia="Times New Roman"/>
              </w:rPr>
              <w:t>The approach to this intervention is emphasized below.</w:t>
            </w:r>
          </w:p>
          <w:p w:rsidR="0069445B" w:rsidRPr="0069445B" w:rsidRDefault="0069445B" w:rsidP="00F8485B">
            <w:pPr>
              <w:spacing w:line="360" w:lineRule="auto"/>
              <w:jc w:val="both"/>
              <w:rPr>
                <w:rFonts w:eastAsia="Times New Roman"/>
              </w:rPr>
            </w:pPr>
          </w:p>
          <w:p w:rsidR="0069445B" w:rsidRPr="0069445B" w:rsidRDefault="0069445B" w:rsidP="00F8485B">
            <w:pPr>
              <w:spacing w:line="360" w:lineRule="auto"/>
              <w:jc w:val="both"/>
              <w:rPr>
                <w:rFonts w:eastAsia="Times New Roman"/>
              </w:rPr>
            </w:pPr>
            <w:r w:rsidRPr="0069445B">
              <w:rPr>
                <w:rFonts w:eastAsia="Times New Roman"/>
              </w:rPr>
              <w:t>STEP 1: Industry needs and requirements identified and standards identified.</w:t>
            </w:r>
          </w:p>
          <w:p w:rsidR="0069445B" w:rsidRPr="0069445B" w:rsidRDefault="0069445B" w:rsidP="00F8485B">
            <w:pPr>
              <w:spacing w:line="360" w:lineRule="auto"/>
              <w:jc w:val="both"/>
              <w:rPr>
                <w:rFonts w:eastAsia="Times New Roman"/>
              </w:rPr>
            </w:pPr>
          </w:p>
          <w:p w:rsidR="0069445B" w:rsidRPr="0069445B" w:rsidRDefault="0069445B" w:rsidP="00F8485B">
            <w:pPr>
              <w:spacing w:line="360" w:lineRule="auto"/>
              <w:jc w:val="both"/>
              <w:rPr>
                <w:rFonts w:eastAsia="Times New Roman"/>
              </w:rPr>
            </w:pPr>
            <w:r w:rsidRPr="0069445B">
              <w:rPr>
                <w:rFonts w:eastAsia="Times New Roman"/>
              </w:rPr>
              <w:t xml:space="preserve">STEP 2: Form assessment strategies in </w:t>
            </w:r>
            <w:r w:rsidR="0065540C">
              <w:rPr>
                <w:rFonts w:eastAsia="Times New Roman"/>
              </w:rPr>
              <w:t>collaboration with NCTVET</w:t>
            </w:r>
            <w:r w:rsidRPr="0069445B">
              <w:rPr>
                <w:rFonts w:eastAsia="Times New Roman"/>
              </w:rPr>
              <w:t xml:space="preserve">- to ensure programme meets the industry standards and is eligible to be assessed by the Accrediting body.  </w:t>
            </w:r>
          </w:p>
          <w:p w:rsidR="0069445B" w:rsidRPr="0069445B" w:rsidRDefault="0069445B" w:rsidP="00F8485B">
            <w:pPr>
              <w:spacing w:line="360" w:lineRule="auto"/>
              <w:jc w:val="both"/>
              <w:rPr>
                <w:rFonts w:eastAsia="Times New Roman"/>
              </w:rPr>
            </w:pPr>
          </w:p>
          <w:p w:rsidR="0069445B" w:rsidRPr="0069445B" w:rsidRDefault="0069445B" w:rsidP="00F8485B">
            <w:pPr>
              <w:spacing w:line="360" w:lineRule="auto"/>
              <w:jc w:val="both"/>
              <w:rPr>
                <w:rFonts w:eastAsia="Times New Roman"/>
              </w:rPr>
            </w:pPr>
            <w:r w:rsidRPr="0069445B">
              <w:rPr>
                <w:rFonts w:eastAsia="Times New Roman"/>
              </w:rPr>
              <w:t>STEP 3: Application forms completed – to capture bio-data for each candidate for proper registration on the Training Management System (TMS).</w:t>
            </w:r>
          </w:p>
          <w:p w:rsidR="0069445B" w:rsidRPr="0069445B" w:rsidRDefault="0069445B" w:rsidP="00F8485B">
            <w:pPr>
              <w:spacing w:line="360" w:lineRule="auto"/>
              <w:jc w:val="both"/>
              <w:rPr>
                <w:rFonts w:eastAsia="Times New Roman"/>
              </w:rPr>
            </w:pPr>
          </w:p>
          <w:p w:rsidR="0069445B" w:rsidRPr="0069445B" w:rsidRDefault="0069445B" w:rsidP="00F8485B">
            <w:pPr>
              <w:spacing w:line="360" w:lineRule="auto"/>
              <w:jc w:val="both"/>
              <w:rPr>
                <w:rFonts w:eastAsia="Times New Roman"/>
              </w:rPr>
            </w:pPr>
            <w:r w:rsidRPr="0069445B">
              <w:rPr>
                <w:rFonts w:eastAsia="Times New Roman"/>
              </w:rPr>
              <w:t>STEP 4: Orientation- Sensitization about current trends in the industry and the relevance NVQ-J / CXC/CSEC certifications/statement of competences</w:t>
            </w:r>
          </w:p>
          <w:p w:rsidR="0069445B" w:rsidRPr="0069445B" w:rsidRDefault="0069445B" w:rsidP="00F8485B">
            <w:pPr>
              <w:spacing w:line="360" w:lineRule="auto"/>
              <w:jc w:val="both"/>
              <w:rPr>
                <w:rFonts w:eastAsia="Times New Roman"/>
              </w:rPr>
            </w:pPr>
          </w:p>
          <w:p w:rsidR="0069445B" w:rsidRPr="0069445B" w:rsidRDefault="0069445B" w:rsidP="00F8485B">
            <w:pPr>
              <w:spacing w:line="360" w:lineRule="auto"/>
              <w:jc w:val="both"/>
              <w:rPr>
                <w:rFonts w:eastAsia="Times New Roman"/>
              </w:rPr>
            </w:pPr>
            <w:r w:rsidRPr="0069445B">
              <w:rPr>
                <w:rFonts w:eastAsia="Times New Roman"/>
              </w:rPr>
              <w:t>STEP 5: Facility Audit – To ensure environment is safe and conducive to learning and have met the accreditation standard of the Accredited Training Organization (ATO).</w:t>
            </w:r>
          </w:p>
          <w:p w:rsidR="0069445B" w:rsidRPr="0069445B" w:rsidRDefault="0069445B" w:rsidP="00F8485B">
            <w:pPr>
              <w:spacing w:line="360" w:lineRule="auto"/>
              <w:rPr>
                <w:rFonts w:eastAsia="Times New Roman"/>
              </w:rPr>
            </w:pPr>
          </w:p>
          <w:p w:rsidR="0069445B" w:rsidRPr="0069445B" w:rsidRDefault="0069445B" w:rsidP="00F8485B">
            <w:pPr>
              <w:spacing w:line="360" w:lineRule="auto"/>
              <w:rPr>
                <w:rFonts w:eastAsia="Calibri"/>
              </w:rPr>
            </w:pPr>
            <w:r w:rsidRPr="0069445B">
              <w:rPr>
                <w:rFonts w:eastAsia="Times New Roman"/>
              </w:rPr>
              <w:t xml:space="preserve">STEP 6: Training- will be facilitated by trained and experienced facilitators. </w:t>
            </w:r>
            <w:r w:rsidRPr="0069445B">
              <w:rPr>
                <w:rFonts w:eastAsia="Calibri"/>
              </w:rPr>
              <w:t>Training will be carried out face to face. Tra</w:t>
            </w:r>
            <w:r w:rsidR="00A40F70">
              <w:rPr>
                <w:rFonts w:eastAsia="Calibri"/>
              </w:rPr>
              <w:t>ining will b</w:t>
            </w:r>
            <w:r w:rsidR="00D26315">
              <w:rPr>
                <w:rFonts w:eastAsia="Calibri"/>
              </w:rPr>
              <w:t>e conducted at our state of the art facilities</w:t>
            </w:r>
            <w:r w:rsidRPr="0069445B">
              <w:rPr>
                <w:rFonts w:eastAsia="Calibri"/>
              </w:rPr>
              <w:t xml:space="preserve"> at the following s</w:t>
            </w:r>
            <w:r w:rsidR="00A40F70">
              <w:rPr>
                <w:rFonts w:eastAsia="Calibri"/>
              </w:rPr>
              <w:t>ites within the</w:t>
            </w:r>
            <w:r w:rsidRPr="0069445B">
              <w:rPr>
                <w:rFonts w:eastAsia="Calibri"/>
              </w:rPr>
              <w:t xml:space="preserve"> </w:t>
            </w:r>
            <w:r w:rsidR="00A40F70">
              <w:rPr>
                <w:rFonts w:eastAsia="Calibri"/>
              </w:rPr>
              <w:t>parish</w:t>
            </w:r>
            <w:r w:rsidR="002528EE" w:rsidRPr="0069445B">
              <w:rPr>
                <w:rFonts w:eastAsia="Calibri"/>
              </w:rPr>
              <w:t>.</w:t>
            </w:r>
            <w:r w:rsidRPr="0069445B">
              <w:rPr>
                <w:rFonts w:eastAsia="Calibri"/>
              </w:rPr>
              <w:t xml:space="preserve">  These sessions will be arranged at times convenie</w:t>
            </w:r>
            <w:r w:rsidR="00A40F70">
              <w:rPr>
                <w:rFonts w:eastAsia="Calibri"/>
              </w:rPr>
              <w:t xml:space="preserve">nt to the participants </w:t>
            </w:r>
            <w:r w:rsidR="00A40F70" w:rsidRPr="0069445B">
              <w:rPr>
                <w:rFonts w:eastAsia="Calibri"/>
              </w:rPr>
              <w:t>for</w:t>
            </w:r>
            <w:r w:rsidRPr="0069445B">
              <w:rPr>
                <w:rFonts w:eastAsia="Calibri"/>
              </w:rPr>
              <w:t xml:space="preserve"> day</w:t>
            </w:r>
            <w:r w:rsidR="00A40F70">
              <w:rPr>
                <w:rFonts w:eastAsia="Calibri"/>
              </w:rPr>
              <w:t xml:space="preserve"> and evening</w:t>
            </w:r>
            <w:r w:rsidRPr="0069445B">
              <w:rPr>
                <w:rFonts w:eastAsia="Calibri"/>
              </w:rPr>
              <w:t xml:space="preserve"> classes only. The programme is expected to commence Septembe</w:t>
            </w:r>
            <w:r w:rsidR="00D26315">
              <w:rPr>
                <w:rFonts w:eastAsia="Calibri"/>
              </w:rPr>
              <w:t>r 2021 through to September 2024</w:t>
            </w:r>
            <w:r w:rsidRPr="0069445B">
              <w:rPr>
                <w:rFonts w:eastAsia="Calibri"/>
              </w:rPr>
              <w:t xml:space="preserve"> utilizing five (5) days per week.</w:t>
            </w:r>
          </w:p>
          <w:p w:rsidR="0069445B" w:rsidRPr="0069445B" w:rsidRDefault="0069445B" w:rsidP="00F8485B">
            <w:pPr>
              <w:spacing w:line="360" w:lineRule="auto"/>
              <w:rPr>
                <w:rFonts w:eastAsia="Times New Roman"/>
              </w:rPr>
            </w:pPr>
          </w:p>
          <w:p w:rsidR="0069445B" w:rsidRPr="0069445B" w:rsidRDefault="0069445B" w:rsidP="00F8485B">
            <w:pPr>
              <w:spacing w:line="360" w:lineRule="auto"/>
              <w:rPr>
                <w:rFonts w:eastAsia="Times New Roman"/>
              </w:rPr>
            </w:pPr>
            <w:r w:rsidRPr="0069445B">
              <w:rPr>
                <w:rFonts w:eastAsia="Times New Roman"/>
              </w:rPr>
              <w:t>STEP 7: Assessments- assessment will be conducted by the National Council on Technical and Vocational Education and Training (N</w:t>
            </w:r>
            <w:r w:rsidR="00A40F70">
              <w:rPr>
                <w:rFonts w:eastAsia="Times New Roman"/>
              </w:rPr>
              <w:t>CTVET) /. The HEART Trust NTA/ NCTVET</w:t>
            </w:r>
            <w:r w:rsidRPr="0069445B">
              <w:rPr>
                <w:rFonts w:eastAsia="Times New Roman"/>
              </w:rPr>
              <w:t xml:space="preserve"> will undertake the assessment and training costs </w:t>
            </w:r>
            <w:r w:rsidR="00A803F7" w:rsidRPr="0069445B">
              <w:rPr>
                <w:rFonts w:eastAsia="Times New Roman"/>
              </w:rPr>
              <w:t>associated outlined</w:t>
            </w:r>
            <w:r w:rsidRPr="0069445B">
              <w:rPr>
                <w:rFonts w:eastAsia="Times New Roman"/>
              </w:rPr>
              <w:t xml:space="preserve"> in the budget.</w:t>
            </w:r>
          </w:p>
          <w:p w:rsidR="0069445B" w:rsidRPr="0069445B" w:rsidRDefault="0069445B" w:rsidP="00F8485B">
            <w:pPr>
              <w:spacing w:line="360" w:lineRule="auto"/>
              <w:jc w:val="both"/>
              <w:rPr>
                <w:rFonts w:eastAsia="Times New Roman"/>
              </w:rPr>
            </w:pPr>
          </w:p>
          <w:p w:rsidR="0069445B" w:rsidRPr="0069445B" w:rsidRDefault="0069445B" w:rsidP="00F8485B">
            <w:pPr>
              <w:spacing w:line="360" w:lineRule="auto"/>
              <w:jc w:val="both"/>
              <w:rPr>
                <w:rFonts w:eastAsia="Times New Roman"/>
              </w:rPr>
            </w:pPr>
            <w:r w:rsidRPr="0069445B">
              <w:rPr>
                <w:rFonts w:eastAsia="Times New Roman"/>
              </w:rPr>
              <w:t>STEP 8: Certificate- Upon completion of the programme successful participants will be awarded their various certifica</w:t>
            </w:r>
            <w:r w:rsidR="00A40F70">
              <w:rPr>
                <w:rFonts w:eastAsia="Times New Roman"/>
              </w:rPr>
              <w:t>tes. The HEART Trust NTA/ CTI</w:t>
            </w:r>
            <w:r w:rsidRPr="0069445B">
              <w:rPr>
                <w:rFonts w:eastAsia="Times New Roman"/>
              </w:rPr>
              <w:t xml:space="preserve"> Department will undertake the cost for certificates as outlined in the budget.</w:t>
            </w:r>
          </w:p>
          <w:p w:rsidR="00094D47" w:rsidRDefault="00094D47" w:rsidP="00F8485B">
            <w:pPr>
              <w:jc w:val="both"/>
              <w:rPr>
                <w:rFonts w:ascii="Times New Roman" w:hAnsi="Times New Roman" w:cs="Times New Roman"/>
                <w:color w:val="000000"/>
                <w:sz w:val="24"/>
                <w:szCs w:val="24"/>
              </w:rPr>
            </w:pPr>
            <w:r w:rsidRPr="00927E16">
              <w:rPr>
                <w:rFonts w:ascii="Times New Roman" w:hAnsi="Times New Roman" w:cs="Times New Roman"/>
                <w:color w:val="000000"/>
                <w:sz w:val="24"/>
                <w:szCs w:val="24"/>
              </w:rPr>
              <w:t xml:space="preserve">The project is scheduled to commence </w:t>
            </w:r>
            <w:r w:rsidR="003E60A8">
              <w:rPr>
                <w:rFonts w:ascii="Times New Roman" w:hAnsi="Times New Roman" w:cs="Times New Roman"/>
                <w:color w:val="000000"/>
                <w:sz w:val="24"/>
                <w:szCs w:val="24"/>
              </w:rPr>
              <w:t>September</w:t>
            </w:r>
            <w:r w:rsidR="0001649A">
              <w:rPr>
                <w:rFonts w:ascii="Times New Roman" w:hAnsi="Times New Roman" w:cs="Times New Roman"/>
                <w:color w:val="000000"/>
                <w:sz w:val="24"/>
                <w:szCs w:val="24"/>
              </w:rPr>
              <w:t xml:space="preserve"> </w:t>
            </w:r>
            <w:r w:rsidR="00D26315">
              <w:rPr>
                <w:rFonts w:ascii="Times New Roman" w:hAnsi="Times New Roman" w:cs="Times New Roman"/>
                <w:color w:val="000000"/>
                <w:sz w:val="24"/>
                <w:szCs w:val="24"/>
              </w:rPr>
              <w:t>2021</w:t>
            </w:r>
            <w:r w:rsidR="00D26315">
              <w:rPr>
                <w:color w:val="000000"/>
                <w:sz w:val="24"/>
                <w:szCs w:val="24"/>
              </w:rPr>
              <w:t>.</w:t>
            </w:r>
            <w:r w:rsidRPr="00927E16">
              <w:rPr>
                <w:color w:val="000000"/>
                <w:sz w:val="24"/>
                <w:szCs w:val="24"/>
              </w:rPr>
              <w:t xml:space="preserve"> </w:t>
            </w:r>
            <w:r w:rsidRPr="00927E16">
              <w:rPr>
                <w:rFonts w:ascii="Times New Roman" w:hAnsi="Times New Roman" w:cs="Times New Roman"/>
                <w:color w:val="000000"/>
                <w:sz w:val="24"/>
                <w:szCs w:val="24"/>
              </w:rPr>
              <w:t>Each programme will be as follows:</w:t>
            </w:r>
          </w:p>
          <w:p w:rsidR="00927E16" w:rsidRPr="00927E16" w:rsidRDefault="00927E16" w:rsidP="00F8485B">
            <w:pPr>
              <w:jc w:val="both"/>
              <w:rPr>
                <w:rFonts w:ascii="Times New Roman" w:hAnsi="Times New Roman" w:cs="Times New Roman"/>
                <w:color w:val="000000"/>
                <w:sz w:val="16"/>
                <w:szCs w:val="16"/>
              </w:rPr>
            </w:pPr>
          </w:p>
          <w:p w:rsidR="00094D47" w:rsidRPr="00422467" w:rsidRDefault="00094D47" w:rsidP="00F8485B">
            <w:pPr>
              <w:pStyle w:val="ListParagraph"/>
              <w:numPr>
                <w:ilvl w:val="0"/>
                <w:numId w:val="5"/>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Allied Health</w:t>
            </w:r>
            <w:r w:rsidRPr="00422467">
              <w:rPr>
                <w:rFonts w:ascii="Times New Roman" w:hAnsi="Times New Roman" w:cs="Times New Roman"/>
                <w:color w:val="000000"/>
                <w:sz w:val="24"/>
                <w:szCs w:val="24"/>
              </w:rPr>
              <w:t xml:space="preserve"> – </w:t>
            </w:r>
            <w:r>
              <w:rPr>
                <w:rFonts w:ascii="Times New Roman" w:hAnsi="Times New Roman" w:cs="Times New Roman"/>
                <w:color w:val="000000"/>
                <w:sz w:val="24"/>
                <w:szCs w:val="24"/>
              </w:rPr>
              <w:t>12</w:t>
            </w:r>
            <w:r w:rsidRPr="00422467">
              <w:rPr>
                <w:rFonts w:ascii="Times New Roman" w:hAnsi="Times New Roman" w:cs="Times New Roman"/>
                <w:color w:val="000000"/>
                <w:sz w:val="24"/>
                <w:szCs w:val="24"/>
              </w:rPr>
              <w:t xml:space="preserve"> months</w:t>
            </w:r>
            <w:r w:rsidR="009C0B37">
              <w:rPr>
                <w:rFonts w:ascii="Times New Roman" w:hAnsi="Times New Roman" w:cs="Times New Roman"/>
                <w:color w:val="000000"/>
                <w:sz w:val="24"/>
                <w:szCs w:val="24"/>
              </w:rPr>
              <w:t xml:space="preserve"> </w:t>
            </w:r>
          </w:p>
          <w:p w:rsidR="00094D47" w:rsidRPr="009A2D1F" w:rsidRDefault="00094D47" w:rsidP="00F8485B">
            <w:r w:rsidRPr="009A2D1F">
              <w:rPr>
                <w:rFonts w:ascii="Times New Roman" w:hAnsi="Times New Roman" w:cs="Times New Roman"/>
                <w:color w:val="000000"/>
                <w:szCs w:val="24"/>
              </w:rPr>
              <w:t xml:space="preserve">Classes will be conducted Monday to Thursday/Friday. Classes will commence at 8:00 am and end </w:t>
            </w:r>
            <w:r w:rsidR="00D7407A">
              <w:rPr>
                <w:rFonts w:ascii="Times New Roman" w:hAnsi="Times New Roman" w:cs="Times New Roman"/>
                <w:color w:val="000000"/>
                <w:szCs w:val="24"/>
              </w:rPr>
              <w:t>at 3</w:t>
            </w:r>
            <w:r w:rsidRPr="009A2D1F">
              <w:rPr>
                <w:rFonts w:ascii="Times New Roman" w:hAnsi="Times New Roman" w:cs="Times New Roman"/>
                <w:color w:val="000000"/>
                <w:szCs w:val="24"/>
              </w:rPr>
              <w:t>:30 pm daily.</w:t>
            </w:r>
            <w:r w:rsidR="00F14711">
              <w:rPr>
                <w:rFonts w:ascii="Times New Roman" w:hAnsi="Times New Roman" w:cs="Times New Roman"/>
                <w:color w:val="000000"/>
                <w:szCs w:val="24"/>
              </w:rPr>
              <w:t xml:space="preserve">  The minimum contact daily – 7 </w:t>
            </w:r>
            <w:r w:rsidR="00927E16">
              <w:rPr>
                <w:rFonts w:ascii="Times New Roman" w:hAnsi="Times New Roman" w:cs="Times New Roman"/>
                <w:color w:val="000000"/>
                <w:szCs w:val="24"/>
              </w:rPr>
              <w:t xml:space="preserve">hours.  </w:t>
            </w:r>
          </w:p>
          <w:p w:rsidR="00094D47" w:rsidRPr="009A2D1F" w:rsidRDefault="00094D47" w:rsidP="00F8485B"/>
          <w:p w:rsidR="00094D47" w:rsidRPr="009A2D1F" w:rsidRDefault="00094D47" w:rsidP="0001649A">
            <w:pPr>
              <w:pStyle w:val="ListParagraph"/>
              <w:spacing w:after="0" w:line="240" w:lineRule="auto"/>
              <w:ind w:left="360"/>
              <w:jc w:val="both"/>
              <w:rPr>
                <w:rFonts w:ascii="Times New Roman" w:hAnsi="Times New Roman" w:cs="Times New Roman"/>
                <w:color w:val="000000"/>
                <w:sz w:val="24"/>
                <w:szCs w:val="24"/>
              </w:rPr>
            </w:pPr>
            <w:r w:rsidRPr="009A2D1F">
              <w:rPr>
                <w:rFonts w:ascii="Times New Roman" w:hAnsi="Times New Roman" w:cs="Times New Roman"/>
                <w:color w:val="000000"/>
                <w:sz w:val="24"/>
                <w:szCs w:val="24"/>
              </w:rPr>
              <w:t>– 12 months</w:t>
            </w:r>
            <w:r w:rsidR="00265A7F">
              <w:rPr>
                <w:rFonts w:ascii="Times New Roman" w:hAnsi="Times New Roman" w:cs="Times New Roman"/>
                <w:color w:val="000000"/>
                <w:sz w:val="24"/>
                <w:szCs w:val="24"/>
              </w:rPr>
              <w:t xml:space="preserve"> </w:t>
            </w:r>
          </w:p>
          <w:p w:rsidR="00094D47" w:rsidRDefault="00094D47" w:rsidP="00F8485B">
            <w:pPr>
              <w:rPr>
                <w:rFonts w:ascii="Times New Roman" w:hAnsi="Times New Roman" w:cs="Times New Roman"/>
                <w:color w:val="000000"/>
                <w:szCs w:val="24"/>
              </w:rPr>
            </w:pPr>
            <w:r w:rsidRPr="009A2D1F">
              <w:rPr>
                <w:rFonts w:ascii="Times New Roman" w:hAnsi="Times New Roman" w:cs="Times New Roman"/>
                <w:color w:val="000000"/>
                <w:szCs w:val="24"/>
              </w:rPr>
              <w:t xml:space="preserve">Classes will be conducted Monday to Thursday/Friday. Classes will </w:t>
            </w:r>
            <w:r w:rsidR="00F14711">
              <w:rPr>
                <w:rFonts w:ascii="Times New Roman" w:hAnsi="Times New Roman" w:cs="Times New Roman"/>
                <w:color w:val="000000"/>
                <w:szCs w:val="24"/>
              </w:rPr>
              <w:t>commence at 8:00 am and end at 3</w:t>
            </w:r>
            <w:r w:rsidRPr="009A2D1F">
              <w:rPr>
                <w:rFonts w:ascii="Times New Roman" w:hAnsi="Times New Roman" w:cs="Times New Roman"/>
                <w:color w:val="000000"/>
                <w:szCs w:val="24"/>
              </w:rPr>
              <w:t>:30 pm daily.</w:t>
            </w:r>
            <w:r w:rsidR="00F14711">
              <w:rPr>
                <w:rFonts w:ascii="Times New Roman" w:hAnsi="Times New Roman" w:cs="Times New Roman"/>
                <w:color w:val="000000"/>
                <w:szCs w:val="24"/>
              </w:rPr>
              <w:t xml:space="preserve">  The minimum contact daily – 7 </w:t>
            </w:r>
            <w:r w:rsidR="00927E16">
              <w:rPr>
                <w:rFonts w:ascii="Times New Roman" w:hAnsi="Times New Roman" w:cs="Times New Roman"/>
                <w:color w:val="000000"/>
                <w:szCs w:val="24"/>
              </w:rPr>
              <w:t xml:space="preserve">hours.  </w:t>
            </w:r>
          </w:p>
          <w:p w:rsidR="00927E16" w:rsidRPr="00927E16" w:rsidRDefault="00927E16" w:rsidP="00F8485B">
            <w:pPr>
              <w:rPr>
                <w:sz w:val="16"/>
                <w:szCs w:val="16"/>
              </w:rPr>
            </w:pPr>
          </w:p>
          <w:p w:rsidR="00094D47" w:rsidRPr="009A2D1F" w:rsidRDefault="003E60A8" w:rsidP="0001649A">
            <w:pPr>
              <w:pStyle w:val="ListParagraph"/>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Business Studies </w:t>
            </w:r>
            <w:r w:rsidR="00212BB1">
              <w:rPr>
                <w:rFonts w:ascii="Times New Roman" w:hAnsi="Times New Roman" w:cs="Times New Roman"/>
                <w:color w:val="000000"/>
                <w:sz w:val="24"/>
                <w:szCs w:val="24"/>
              </w:rPr>
              <w:t>– 12</w:t>
            </w:r>
            <w:r w:rsidR="00094D47" w:rsidRPr="009A2D1F">
              <w:rPr>
                <w:rFonts w:ascii="Times New Roman" w:hAnsi="Times New Roman" w:cs="Times New Roman"/>
                <w:color w:val="000000"/>
                <w:sz w:val="24"/>
                <w:szCs w:val="24"/>
              </w:rPr>
              <w:t xml:space="preserve"> months</w:t>
            </w:r>
            <w:r w:rsidR="00265A7F">
              <w:rPr>
                <w:rFonts w:ascii="Times New Roman" w:hAnsi="Times New Roman" w:cs="Times New Roman"/>
                <w:color w:val="000000"/>
                <w:sz w:val="24"/>
                <w:szCs w:val="24"/>
              </w:rPr>
              <w:t xml:space="preserve"> </w:t>
            </w:r>
          </w:p>
          <w:p w:rsidR="00094D47" w:rsidRDefault="00094D47" w:rsidP="00F8485B">
            <w:pPr>
              <w:rPr>
                <w:rFonts w:ascii="Times New Roman" w:hAnsi="Times New Roman" w:cs="Times New Roman"/>
                <w:color w:val="000000"/>
                <w:szCs w:val="24"/>
              </w:rPr>
            </w:pPr>
            <w:r w:rsidRPr="009A2D1F">
              <w:rPr>
                <w:rFonts w:ascii="Times New Roman" w:hAnsi="Times New Roman" w:cs="Times New Roman"/>
                <w:color w:val="000000"/>
                <w:szCs w:val="24"/>
              </w:rPr>
              <w:t xml:space="preserve">Classes will be conducted Monday to Thursday/Friday. Classes will </w:t>
            </w:r>
            <w:r w:rsidR="00F14711">
              <w:rPr>
                <w:rFonts w:ascii="Times New Roman" w:hAnsi="Times New Roman" w:cs="Times New Roman"/>
                <w:color w:val="000000"/>
                <w:szCs w:val="24"/>
              </w:rPr>
              <w:t>commence at 8:00 am and end at 3</w:t>
            </w:r>
            <w:r w:rsidRPr="009A2D1F">
              <w:rPr>
                <w:rFonts w:ascii="Times New Roman" w:hAnsi="Times New Roman" w:cs="Times New Roman"/>
                <w:color w:val="000000"/>
                <w:szCs w:val="24"/>
              </w:rPr>
              <w:t>:30 pm daily</w:t>
            </w:r>
            <w:r w:rsidR="00927E16">
              <w:rPr>
                <w:rFonts w:ascii="Times New Roman" w:hAnsi="Times New Roman" w:cs="Times New Roman"/>
                <w:color w:val="000000"/>
                <w:szCs w:val="24"/>
              </w:rPr>
              <w:t>.  The minimum contact daily – 7</w:t>
            </w:r>
            <w:r w:rsidRPr="009A2D1F">
              <w:rPr>
                <w:rFonts w:ascii="Times New Roman" w:hAnsi="Times New Roman" w:cs="Times New Roman"/>
                <w:color w:val="000000"/>
                <w:szCs w:val="24"/>
              </w:rPr>
              <w:t xml:space="preserve"> hou</w:t>
            </w:r>
            <w:r w:rsidR="00927E16">
              <w:rPr>
                <w:rFonts w:ascii="Times New Roman" w:hAnsi="Times New Roman" w:cs="Times New Roman"/>
                <w:color w:val="000000"/>
                <w:szCs w:val="24"/>
              </w:rPr>
              <w:t xml:space="preserve">rs.  </w:t>
            </w:r>
          </w:p>
          <w:p w:rsidR="00927E16" w:rsidRPr="00927E16" w:rsidRDefault="00927E16" w:rsidP="00F8485B">
            <w:pPr>
              <w:rPr>
                <w:sz w:val="16"/>
                <w:szCs w:val="16"/>
              </w:rPr>
            </w:pPr>
          </w:p>
          <w:p w:rsidR="00094D47" w:rsidRPr="009A2D1F" w:rsidRDefault="00CC4B95" w:rsidP="00F8485B">
            <w:pPr>
              <w:pStyle w:val="ListParagraph"/>
              <w:numPr>
                <w:ilvl w:val="0"/>
                <w:numId w:val="5"/>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Villa &amp; Other Properties</w:t>
            </w:r>
            <w:r w:rsidR="00212BB1">
              <w:rPr>
                <w:rFonts w:ascii="Times New Roman" w:hAnsi="Times New Roman" w:cs="Times New Roman"/>
                <w:color w:val="000000"/>
                <w:sz w:val="24"/>
                <w:szCs w:val="24"/>
              </w:rPr>
              <w:t>– 12</w:t>
            </w:r>
            <w:r w:rsidR="00094D47" w:rsidRPr="009A2D1F">
              <w:rPr>
                <w:rFonts w:ascii="Times New Roman" w:hAnsi="Times New Roman" w:cs="Times New Roman"/>
                <w:color w:val="000000"/>
                <w:sz w:val="24"/>
                <w:szCs w:val="24"/>
              </w:rPr>
              <w:t xml:space="preserve"> months</w:t>
            </w:r>
            <w:r w:rsidR="00265A7F">
              <w:rPr>
                <w:rFonts w:ascii="Times New Roman" w:hAnsi="Times New Roman" w:cs="Times New Roman"/>
                <w:color w:val="000000"/>
                <w:sz w:val="24"/>
                <w:szCs w:val="24"/>
              </w:rPr>
              <w:t xml:space="preserve"> </w:t>
            </w:r>
          </w:p>
          <w:p w:rsidR="00094D47" w:rsidRDefault="00094D47" w:rsidP="00F8485B">
            <w:pPr>
              <w:rPr>
                <w:rFonts w:ascii="Times New Roman" w:hAnsi="Times New Roman" w:cs="Times New Roman"/>
                <w:color w:val="000000"/>
                <w:szCs w:val="24"/>
              </w:rPr>
            </w:pPr>
            <w:r w:rsidRPr="009A2D1F">
              <w:rPr>
                <w:rFonts w:ascii="Times New Roman" w:hAnsi="Times New Roman" w:cs="Times New Roman"/>
                <w:color w:val="000000"/>
                <w:szCs w:val="24"/>
              </w:rPr>
              <w:t>Classes will be conducted Monday to Thursday/Friday. Classes will commence at 8:00 am and end at 2:30 pm daily</w:t>
            </w:r>
            <w:r w:rsidR="00F14711">
              <w:rPr>
                <w:rFonts w:ascii="Times New Roman" w:hAnsi="Times New Roman" w:cs="Times New Roman"/>
                <w:color w:val="000000"/>
                <w:szCs w:val="24"/>
              </w:rPr>
              <w:t>.  The minimum contact daily – 7</w:t>
            </w:r>
            <w:r w:rsidR="00927E16">
              <w:rPr>
                <w:rFonts w:ascii="Times New Roman" w:hAnsi="Times New Roman" w:cs="Times New Roman"/>
                <w:color w:val="000000"/>
                <w:szCs w:val="24"/>
              </w:rPr>
              <w:t xml:space="preserve"> hours.  </w:t>
            </w:r>
          </w:p>
          <w:p w:rsidR="00927E16" w:rsidRPr="00927E16" w:rsidRDefault="00927E16" w:rsidP="00F8485B">
            <w:pPr>
              <w:rPr>
                <w:sz w:val="16"/>
                <w:szCs w:val="16"/>
              </w:rPr>
            </w:pPr>
          </w:p>
          <w:p w:rsidR="00094D47" w:rsidRPr="009A2D1F" w:rsidRDefault="00DB64B8" w:rsidP="00F8485B">
            <w:pPr>
              <w:pStyle w:val="ListParagraph"/>
              <w:numPr>
                <w:ilvl w:val="0"/>
                <w:numId w:val="5"/>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SPA Therapy</w:t>
            </w:r>
            <w:r w:rsidR="00265A7F">
              <w:rPr>
                <w:rFonts w:ascii="Times New Roman" w:hAnsi="Times New Roman" w:cs="Times New Roman"/>
                <w:color w:val="000000"/>
                <w:sz w:val="24"/>
                <w:szCs w:val="24"/>
              </w:rPr>
              <w:t xml:space="preserve"> – 12 months</w:t>
            </w:r>
          </w:p>
          <w:p w:rsidR="00094D47" w:rsidRPr="007B60FD" w:rsidRDefault="00094D47" w:rsidP="00F8485B">
            <w:r w:rsidRPr="009A2D1F">
              <w:rPr>
                <w:rFonts w:ascii="Times New Roman" w:hAnsi="Times New Roman" w:cs="Times New Roman"/>
                <w:color w:val="000000"/>
                <w:szCs w:val="24"/>
              </w:rPr>
              <w:t xml:space="preserve">Classes will be conducted Monday to Thursday/Friday. Classes will </w:t>
            </w:r>
            <w:r w:rsidR="00F14711">
              <w:rPr>
                <w:rFonts w:ascii="Times New Roman" w:hAnsi="Times New Roman" w:cs="Times New Roman"/>
                <w:color w:val="000000"/>
                <w:szCs w:val="24"/>
              </w:rPr>
              <w:t>commence at 8:00 am and end at 3</w:t>
            </w:r>
            <w:r w:rsidRPr="009A2D1F">
              <w:rPr>
                <w:rFonts w:ascii="Times New Roman" w:hAnsi="Times New Roman" w:cs="Times New Roman"/>
                <w:color w:val="000000"/>
                <w:szCs w:val="24"/>
              </w:rPr>
              <w:t>:30 pm daily</w:t>
            </w:r>
            <w:r w:rsidR="00F14711">
              <w:rPr>
                <w:rFonts w:ascii="Times New Roman" w:hAnsi="Times New Roman" w:cs="Times New Roman"/>
                <w:color w:val="000000"/>
                <w:szCs w:val="24"/>
              </w:rPr>
              <w:t>.  The minimum contact daily – 7</w:t>
            </w:r>
            <w:r w:rsidRPr="009A2D1F">
              <w:rPr>
                <w:rFonts w:ascii="Times New Roman" w:hAnsi="Times New Roman" w:cs="Times New Roman"/>
                <w:color w:val="000000"/>
                <w:szCs w:val="24"/>
              </w:rPr>
              <w:t xml:space="preserve"> hours. </w:t>
            </w:r>
            <w:r w:rsidR="00927E16">
              <w:rPr>
                <w:rFonts w:ascii="Times New Roman" w:hAnsi="Times New Roman" w:cs="Times New Roman"/>
                <w:color w:val="000000"/>
                <w:szCs w:val="24"/>
              </w:rPr>
              <w:t xml:space="preserve"> </w:t>
            </w:r>
          </w:p>
          <w:p w:rsidR="00094D47" w:rsidRPr="00422467" w:rsidRDefault="00094D47" w:rsidP="00F8485B">
            <w:pPr>
              <w:jc w:val="both"/>
              <w:rPr>
                <w:rFonts w:ascii="Times New Roman" w:hAnsi="Times New Roman" w:cs="Times New Roman"/>
                <w:szCs w:val="24"/>
                <w:lang w:eastAsia="en-JM"/>
              </w:rPr>
            </w:pPr>
          </w:p>
        </w:tc>
      </w:tr>
      <w:tr w:rsidR="00094D47" w:rsidRPr="00422467" w:rsidTr="00F8485B">
        <w:tc>
          <w:tcPr>
            <w:tcW w:w="2268" w:type="dxa"/>
            <w:gridSpan w:val="2"/>
            <w:vMerge/>
            <w:shd w:val="clear" w:color="auto" w:fill="BFBFBF" w:themeFill="background1" w:themeFillShade="BF"/>
            <w:vAlign w:val="center"/>
          </w:tcPr>
          <w:p w:rsidR="00094D47" w:rsidRPr="00422467" w:rsidRDefault="00094D47" w:rsidP="00F8485B">
            <w:pPr>
              <w:rPr>
                <w:rFonts w:ascii="Times New Roman" w:hAnsi="Times New Roman" w:cs="Times New Roman"/>
                <w:b/>
                <w:bCs/>
                <w:color w:val="000000"/>
                <w:szCs w:val="24"/>
                <w:lang w:eastAsia="en-JM"/>
              </w:rPr>
            </w:pPr>
          </w:p>
        </w:tc>
        <w:tc>
          <w:tcPr>
            <w:tcW w:w="8748" w:type="dxa"/>
            <w:gridSpan w:val="10"/>
            <w:shd w:val="clear" w:color="auto" w:fill="BFBFBF" w:themeFill="background1" w:themeFillShade="BF"/>
            <w:vAlign w:val="center"/>
          </w:tcPr>
          <w:p w:rsidR="00094D47" w:rsidRPr="00927E16" w:rsidRDefault="00094D47" w:rsidP="00F8485B">
            <w:pPr>
              <w:jc w:val="both"/>
              <w:rPr>
                <w:rFonts w:ascii="Times New Roman" w:hAnsi="Times New Roman" w:cs="Times New Roman"/>
                <w:b/>
                <w:bCs/>
                <w:color w:val="000000"/>
                <w:sz w:val="24"/>
                <w:szCs w:val="24"/>
                <w:lang w:eastAsia="en-JM"/>
              </w:rPr>
            </w:pPr>
            <w:r w:rsidRPr="00927E16">
              <w:rPr>
                <w:rFonts w:ascii="Times New Roman" w:hAnsi="Times New Roman" w:cs="Times New Roman"/>
                <w:b/>
                <w:bCs/>
                <w:color w:val="000000"/>
                <w:sz w:val="24"/>
                <w:szCs w:val="24"/>
                <w:lang w:eastAsia="en-JM"/>
              </w:rPr>
              <w:t>Quality Management and Monitoring Plan</w:t>
            </w:r>
          </w:p>
        </w:tc>
      </w:tr>
      <w:tr w:rsidR="00094D47" w:rsidRPr="00422467" w:rsidTr="00F8485B">
        <w:tc>
          <w:tcPr>
            <w:tcW w:w="2268" w:type="dxa"/>
            <w:gridSpan w:val="2"/>
            <w:vMerge/>
            <w:shd w:val="clear" w:color="auto" w:fill="BFBFBF" w:themeFill="background1" w:themeFillShade="BF"/>
            <w:vAlign w:val="center"/>
          </w:tcPr>
          <w:p w:rsidR="00094D47" w:rsidRPr="00422467" w:rsidRDefault="00094D47" w:rsidP="00F8485B">
            <w:pPr>
              <w:rPr>
                <w:rFonts w:ascii="Times New Roman" w:hAnsi="Times New Roman" w:cs="Times New Roman"/>
                <w:b/>
                <w:bCs/>
                <w:color w:val="000000"/>
                <w:szCs w:val="24"/>
                <w:lang w:eastAsia="en-JM"/>
              </w:rPr>
            </w:pPr>
          </w:p>
        </w:tc>
        <w:tc>
          <w:tcPr>
            <w:tcW w:w="8748" w:type="dxa"/>
            <w:gridSpan w:val="10"/>
            <w:shd w:val="clear" w:color="auto" w:fill="auto"/>
          </w:tcPr>
          <w:p w:rsidR="00094D47" w:rsidRPr="00927E16" w:rsidRDefault="00094D47" w:rsidP="00F8485B">
            <w:pPr>
              <w:jc w:val="both"/>
              <w:rPr>
                <w:rFonts w:ascii="Times New Roman" w:hAnsi="Times New Roman" w:cs="Times New Roman"/>
                <w:sz w:val="24"/>
                <w:szCs w:val="24"/>
                <w:lang w:eastAsia="en-JM"/>
              </w:rPr>
            </w:pPr>
            <w:r w:rsidRPr="00927E16">
              <w:rPr>
                <w:rFonts w:ascii="Times New Roman" w:hAnsi="Times New Roman" w:cs="Times New Roman"/>
                <w:sz w:val="24"/>
                <w:szCs w:val="24"/>
                <w:lang w:eastAsia="en-JM"/>
              </w:rPr>
              <w:t>The project will be</w:t>
            </w:r>
            <w:r w:rsidR="00265A7F">
              <w:rPr>
                <w:rFonts w:ascii="Times New Roman" w:hAnsi="Times New Roman" w:cs="Times New Roman"/>
                <w:sz w:val="24"/>
                <w:szCs w:val="24"/>
                <w:lang w:eastAsia="en-JM"/>
              </w:rPr>
              <w:t xml:space="preserve"> guided and m</w:t>
            </w:r>
            <w:r w:rsidR="001B6AB6" w:rsidRPr="00927E16">
              <w:rPr>
                <w:rFonts w:ascii="Times New Roman" w:hAnsi="Times New Roman" w:cs="Times New Roman"/>
                <w:sz w:val="24"/>
                <w:szCs w:val="24"/>
                <w:lang w:eastAsia="en-JM"/>
              </w:rPr>
              <w:t>.</w:t>
            </w:r>
          </w:p>
        </w:tc>
      </w:tr>
      <w:tr w:rsidR="00094D47" w:rsidRPr="00422467" w:rsidTr="00F8485B">
        <w:tc>
          <w:tcPr>
            <w:tcW w:w="2268" w:type="dxa"/>
            <w:gridSpan w:val="2"/>
            <w:vMerge/>
            <w:shd w:val="clear" w:color="auto" w:fill="BFBFBF" w:themeFill="background1" w:themeFillShade="BF"/>
            <w:vAlign w:val="center"/>
          </w:tcPr>
          <w:p w:rsidR="00094D47" w:rsidRPr="00422467" w:rsidRDefault="00094D47" w:rsidP="00F8485B">
            <w:pPr>
              <w:rPr>
                <w:rFonts w:ascii="Times New Roman" w:hAnsi="Times New Roman" w:cs="Times New Roman"/>
                <w:b/>
                <w:bCs/>
                <w:color w:val="000000"/>
                <w:szCs w:val="24"/>
                <w:lang w:eastAsia="en-JM"/>
              </w:rPr>
            </w:pPr>
          </w:p>
        </w:tc>
        <w:tc>
          <w:tcPr>
            <w:tcW w:w="8748" w:type="dxa"/>
            <w:gridSpan w:val="10"/>
            <w:shd w:val="clear" w:color="auto" w:fill="BFBFBF" w:themeFill="background1" w:themeFillShade="BF"/>
            <w:vAlign w:val="center"/>
          </w:tcPr>
          <w:p w:rsidR="00094D47" w:rsidRPr="00C539EB" w:rsidRDefault="00094D47" w:rsidP="00F8485B">
            <w:pPr>
              <w:jc w:val="both"/>
              <w:rPr>
                <w:rFonts w:ascii="Times New Roman" w:hAnsi="Times New Roman" w:cs="Times New Roman"/>
                <w:b/>
                <w:bCs/>
                <w:color w:val="000000"/>
                <w:sz w:val="24"/>
                <w:szCs w:val="24"/>
                <w:lang w:eastAsia="en-JM"/>
              </w:rPr>
            </w:pPr>
            <w:r w:rsidRPr="00C539EB">
              <w:rPr>
                <w:rFonts w:ascii="Times New Roman" w:hAnsi="Times New Roman" w:cs="Times New Roman"/>
                <w:b/>
                <w:bCs/>
                <w:color w:val="000000"/>
                <w:sz w:val="24"/>
                <w:szCs w:val="24"/>
                <w:lang w:eastAsia="en-JM"/>
              </w:rPr>
              <w:t>Project Milestones</w:t>
            </w:r>
          </w:p>
        </w:tc>
      </w:tr>
      <w:tr w:rsidR="00094D47" w:rsidRPr="00422467" w:rsidTr="00F8485B">
        <w:tc>
          <w:tcPr>
            <w:tcW w:w="2268" w:type="dxa"/>
            <w:gridSpan w:val="2"/>
            <w:vMerge/>
            <w:shd w:val="clear" w:color="auto" w:fill="BFBFBF" w:themeFill="background1" w:themeFillShade="BF"/>
            <w:vAlign w:val="center"/>
          </w:tcPr>
          <w:p w:rsidR="00094D47" w:rsidRPr="00422467" w:rsidRDefault="00094D47" w:rsidP="00F8485B">
            <w:pPr>
              <w:rPr>
                <w:rFonts w:ascii="Times New Roman" w:hAnsi="Times New Roman" w:cs="Times New Roman"/>
                <w:b/>
                <w:bCs/>
                <w:color w:val="000000"/>
                <w:lang w:eastAsia="en-JM"/>
              </w:rPr>
            </w:pPr>
          </w:p>
        </w:tc>
        <w:tc>
          <w:tcPr>
            <w:tcW w:w="2916" w:type="dxa"/>
            <w:gridSpan w:val="3"/>
            <w:shd w:val="clear" w:color="auto" w:fill="BFBFBF" w:themeFill="background1" w:themeFillShade="BF"/>
          </w:tcPr>
          <w:p w:rsidR="00094D47" w:rsidRPr="00C539EB" w:rsidRDefault="00094D47" w:rsidP="00F8485B">
            <w:pPr>
              <w:rPr>
                <w:rFonts w:ascii="Times New Roman" w:hAnsi="Times New Roman" w:cs="Times New Roman"/>
                <w:b/>
                <w:sz w:val="24"/>
                <w:szCs w:val="24"/>
              </w:rPr>
            </w:pPr>
            <w:r w:rsidRPr="00C539EB">
              <w:rPr>
                <w:rFonts w:ascii="Times New Roman" w:hAnsi="Times New Roman" w:cs="Times New Roman"/>
                <w:b/>
                <w:sz w:val="24"/>
                <w:szCs w:val="24"/>
              </w:rPr>
              <w:t>Key Events</w:t>
            </w:r>
          </w:p>
        </w:tc>
        <w:tc>
          <w:tcPr>
            <w:tcW w:w="2574" w:type="dxa"/>
            <w:gridSpan w:val="4"/>
            <w:shd w:val="clear" w:color="auto" w:fill="BFBFBF" w:themeFill="background1" w:themeFillShade="BF"/>
          </w:tcPr>
          <w:p w:rsidR="00094D47" w:rsidRPr="00C539EB" w:rsidRDefault="00094D47" w:rsidP="00F8485B">
            <w:pPr>
              <w:rPr>
                <w:rFonts w:ascii="Times New Roman" w:hAnsi="Times New Roman" w:cs="Times New Roman"/>
                <w:b/>
                <w:sz w:val="24"/>
                <w:szCs w:val="24"/>
              </w:rPr>
            </w:pPr>
            <w:r w:rsidRPr="00C539EB">
              <w:rPr>
                <w:rFonts w:ascii="Times New Roman" w:hAnsi="Times New Roman" w:cs="Times New Roman"/>
                <w:b/>
                <w:sz w:val="24"/>
                <w:szCs w:val="24"/>
              </w:rPr>
              <w:t>Date</w:t>
            </w:r>
          </w:p>
        </w:tc>
        <w:tc>
          <w:tcPr>
            <w:tcW w:w="3258" w:type="dxa"/>
            <w:gridSpan w:val="3"/>
            <w:shd w:val="clear" w:color="auto" w:fill="BFBFBF" w:themeFill="background1" w:themeFillShade="BF"/>
          </w:tcPr>
          <w:p w:rsidR="00094D47" w:rsidRPr="00C539EB" w:rsidRDefault="00094D47" w:rsidP="00F8485B">
            <w:pPr>
              <w:rPr>
                <w:rFonts w:ascii="Times New Roman" w:hAnsi="Times New Roman" w:cs="Times New Roman"/>
                <w:b/>
                <w:sz w:val="24"/>
                <w:szCs w:val="24"/>
              </w:rPr>
            </w:pPr>
            <w:r w:rsidRPr="00C539EB">
              <w:rPr>
                <w:rFonts w:ascii="Times New Roman" w:hAnsi="Times New Roman" w:cs="Times New Roman"/>
                <w:b/>
                <w:sz w:val="24"/>
                <w:szCs w:val="24"/>
              </w:rPr>
              <w:t>Persons/Organization Responsible</w:t>
            </w:r>
          </w:p>
        </w:tc>
      </w:tr>
      <w:tr w:rsidR="00094D47" w:rsidRPr="00422467" w:rsidTr="00F8485B">
        <w:tc>
          <w:tcPr>
            <w:tcW w:w="2268" w:type="dxa"/>
            <w:gridSpan w:val="2"/>
            <w:vMerge/>
            <w:shd w:val="clear" w:color="auto" w:fill="BFBFBF" w:themeFill="background1" w:themeFillShade="BF"/>
            <w:vAlign w:val="center"/>
          </w:tcPr>
          <w:p w:rsidR="00094D47" w:rsidRPr="00422467" w:rsidRDefault="00094D47" w:rsidP="00F8485B">
            <w:pPr>
              <w:rPr>
                <w:rFonts w:ascii="Times New Roman" w:hAnsi="Times New Roman" w:cs="Times New Roman"/>
                <w:b/>
                <w:bCs/>
                <w:color w:val="000000"/>
                <w:lang w:eastAsia="en-JM"/>
              </w:rPr>
            </w:pPr>
          </w:p>
        </w:tc>
        <w:tc>
          <w:tcPr>
            <w:tcW w:w="2916" w:type="dxa"/>
            <w:gridSpan w:val="3"/>
            <w:shd w:val="clear" w:color="auto" w:fill="auto"/>
          </w:tcPr>
          <w:p w:rsidR="00094D47" w:rsidRPr="00C539EB" w:rsidRDefault="00094D47" w:rsidP="00F8485B">
            <w:pPr>
              <w:rPr>
                <w:rFonts w:ascii="Times New Roman" w:hAnsi="Times New Roman" w:cs="Times New Roman"/>
                <w:sz w:val="24"/>
                <w:szCs w:val="24"/>
              </w:rPr>
            </w:pPr>
            <w:r w:rsidRPr="00C539EB">
              <w:rPr>
                <w:rFonts w:ascii="Times New Roman" w:hAnsi="Times New Roman" w:cs="Times New Roman"/>
                <w:sz w:val="24"/>
                <w:szCs w:val="24"/>
              </w:rPr>
              <w:t>Proposed Commencement of Training</w:t>
            </w:r>
          </w:p>
        </w:tc>
        <w:tc>
          <w:tcPr>
            <w:tcW w:w="2574" w:type="dxa"/>
            <w:gridSpan w:val="4"/>
            <w:shd w:val="clear" w:color="auto" w:fill="auto"/>
          </w:tcPr>
          <w:p w:rsidR="00094D47" w:rsidRPr="00C539EB" w:rsidRDefault="003E60A8" w:rsidP="00F8485B">
            <w:pPr>
              <w:rPr>
                <w:rFonts w:ascii="Times New Roman" w:hAnsi="Times New Roman" w:cs="Times New Roman"/>
                <w:sz w:val="24"/>
                <w:szCs w:val="24"/>
              </w:rPr>
            </w:pPr>
            <w:r>
              <w:rPr>
                <w:rFonts w:ascii="Times New Roman" w:hAnsi="Times New Roman" w:cs="Times New Roman"/>
                <w:sz w:val="24"/>
                <w:szCs w:val="24"/>
              </w:rPr>
              <w:t xml:space="preserve">September </w:t>
            </w:r>
            <w:r w:rsidR="0001649A">
              <w:rPr>
                <w:rFonts w:ascii="Times New Roman" w:hAnsi="Times New Roman" w:cs="Times New Roman"/>
                <w:sz w:val="24"/>
                <w:szCs w:val="24"/>
              </w:rPr>
              <w:t>2021</w:t>
            </w:r>
          </w:p>
          <w:p w:rsidR="00094D47" w:rsidRPr="00C539EB" w:rsidRDefault="00B47E3B" w:rsidP="00F8485B">
            <w:pPr>
              <w:rPr>
                <w:rFonts w:ascii="Times New Roman" w:hAnsi="Times New Roman" w:cs="Times New Roman"/>
                <w:sz w:val="24"/>
                <w:szCs w:val="24"/>
              </w:rPr>
            </w:pPr>
            <w:r>
              <w:rPr>
                <w:rFonts w:ascii="Times New Roman" w:hAnsi="Times New Roman" w:cs="Times New Roman"/>
                <w:sz w:val="24"/>
                <w:szCs w:val="24"/>
              </w:rPr>
              <w:t>September</w:t>
            </w:r>
            <w:r w:rsidR="005E5D2F">
              <w:rPr>
                <w:rFonts w:ascii="Times New Roman" w:hAnsi="Times New Roman" w:cs="Times New Roman"/>
                <w:sz w:val="24"/>
                <w:szCs w:val="24"/>
              </w:rPr>
              <w:t xml:space="preserve"> 2024</w:t>
            </w:r>
          </w:p>
        </w:tc>
        <w:tc>
          <w:tcPr>
            <w:tcW w:w="3258" w:type="dxa"/>
            <w:gridSpan w:val="3"/>
            <w:shd w:val="clear" w:color="auto" w:fill="auto"/>
          </w:tcPr>
          <w:p w:rsidR="00094D47" w:rsidRPr="00C539EB" w:rsidRDefault="003E60A8" w:rsidP="00F8485B">
            <w:pPr>
              <w:rPr>
                <w:rFonts w:ascii="Times New Roman" w:hAnsi="Times New Roman" w:cs="Times New Roman"/>
                <w:sz w:val="24"/>
                <w:szCs w:val="24"/>
              </w:rPr>
            </w:pPr>
            <w:r>
              <w:rPr>
                <w:rFonts w:ascii="Times New Roman" w:hAnsi="Times New Roman" w:cs="Times New Roman"/>
                <w:sz w:val="24"/>
                <w:szCs w:val="24"/>
              </w:rPr>
              <w:t>Academic School of Technical &amp; Vocational Training and</w:t>
            </w:r>
            <w:r w:rsidR="00094D47" w:rsidRPr="00C539EB">
              <w:rPr>
                <w:rFonts w:ascii="Times New Roman" w:hAnsi="Times New Roman" w:cs="Times New Roman"/>
                <w:sz w:val="24"/>
                <w:szCs w:val="24"/>
              </w:rPr>
              <w:t xml:space="preserve"> Employment Career Services.  The Manager assigned to the project will provide support. </w:t>
            </w:r>
          </w:p>
        </w:tc>
      </w:tr>
      <w:tr w:rsidR="00094D47" w:rsidRPr="00422467" w:rsidTr="00F8485B">
        <w:tc>
          <w:tcPr>
            <w:tcW w:w="2268" w:type="dxa"/>
            <w:gridSpan w:val="2"/>
            <w:shd w:val="clear" w:color="auto" w:fill="BFBFBF" w:themeFill="background1" w:themeFillShade="BF"/>
            <w:vAlign w:val="center"/>
          </w:tcPr>
          <w:p w:rsidR="00C539EB" w:rsidRDefault="00C539EB" w:rsidP="00F8485B">
            <w:pPr>
              <w:rPr>
                <w:rFonts w:ascii="Times New Roman" w:hAnsi="Times New Roman" w:cs="Times New Roman"/>
                <w:b/>
                <w:bCs/>
                <w:color w:val="000000"/>
                <w:szCs w:val="24"/>
                <w:lang w:eastAsia="en-JM"/>
              </w:rPr>
            </w:pPr>
          </w:p>
          <w:p w:rsidR="00C539EB" w:rsidRDefault="00C539EB" w:rsidP="00F8485B">
            <w:pPr>
              <w:rPr>
                <w:rFonts w:ascii="Times New Roman" w:hAnsi="Times New Roman" w:cs="Times New Roman"/>
                <w:b/>
                <w:bCs/>
                <w:color w:val="000000"/>
                <w:szCs w:val="24"/>
                <w:lang w:eastAsia="en-JM"/>
              </w:rPr>
            </w:pPr>
          </w:p>
          <w:p w:rsidR="00094D47" w:rsidRPr="00422467" w:rsidRDefault="00094D47" w:rsidP="00F8485B">
            <w:pPr>
              <w:rPr>
                <w:rFonts w:ascii="Times New Roman" w:hAnsi="Times New Roman" w:cs="Times New Roman"/>
                <w:b/>
                <w:bCs/>
                <w:color w:val="000000"/>
                <w:szCs w:val="24"/>
                <w:lang w:eastAsia="en-JM"/>
              </w:rPr>
            </w:pPr>
            <w:r w:rsidRPr="00422467">
              <w:rPr>
                <w:rFonts w:ascii="Times New Roman" w:hAnsi="Times New Roman" w:cs="Times New Roman"/>
                <w:b/>
                <w:bCs/>
                <w:color w:val="000000"/>
                <w:szCs w:val="24"/>
                <w:lang w:eastAsia="en-JM"/>
              </w:rPr>
              <w:t>INCOME GENERATING ACTIVITY</w:t>
            </w:r>
          </w:p>
        </w:tc>
        <w:tc>
          <w:tcPr>
            <w:tcW w:w="8748" w:type="dxa"/>
            <w:gridSpan w:val="10"/>
            <w:shd w:val="clear" w:color="auto" w:fill="auto"/>
          </w:tcPr>
          <w:p w:rsidR="00C539EB" w:rsidRDefault="00C539EB" w:rsidP="00F8485B">
            <w:pPr>
              <w:jc w:val="both"/>
              <w:rPr>
                <w:rFonts w:ascii="Times New Roman" w:hAnsi="Times New Roman" w:cs="Times New Roman"/>
                <w:color w:val="000000"/>
                <w:sz w:val="24"/>
                <w:szCs w:val="24"/>
              </w:rPr>
            </w:pPr>
          </w:p>
          <w:p w:rsidR="00094D47" w:rsidRPr="007744E8" w:rsidRDefault="00094D47" w:rsidP="00F8485B">
            <w:pPr>
              <w:jc w:val="both"/>
              <w:rPr>
                <w:rFonts w:ascii="Times New Roman" w:hAnsi="Times New Roman" w:cs="Times New Roman"/>
                <w:color w:val="000000"/>
                <w:sz w:val="24"/>
                <w:szCs w:val="24"/>
              </w:rPr>
            </w:pPr>
            <w:r w:rsidRPr="007744E8">
              <w:rPr>
                <w:rFonts w:ascii="Times New Roman" w:hAnsi="Times New Roman" w:cs="Times New Roman"/>
                <w:color w:val="000000"/>
                <w:sz w:val="24"/>
                <w:szCs w:val="24"/>
              </w:rPr>
              <w:t>The project will implement as their income generating component:</w:t>
            </w:r>
          </w:p>
          <w:p w:rsidR="00094D47" w:rsidRPr="00422467" w:rsidRDefault="00094D47" w:rsidP="00F8485B">
            <w:pPr>
              <w:jc w:val="both"/>
              <w:rPr>
                <w:rFonts w:ascii="Times New Roman" w:hAnsi="Times New Roman" w:cs="Times New Roman"/>
                <w:color w:val="000000"/>
                <w:szCs w:val="24"/>
              </w:rPr>
            </w:pPr>
          </w:p>
          <w:p w:rsidR="00094D47" w:rsidRDefault="00094D47" w:rsidP="00F8485B">
            <w:pPr>
              <w:pStyle w:val="ListParagraph"/>
              <w:numPr>
                <w:ilvl w:val="0"/>
                <w:numId w:val="15"/>
              </w:numPr>
            </w:pPr>
            <w:r>
              <w:t>Fundraising</w:t>
            </w:r>
            <w:r w:rsidR="00956064">
              <w:t xml:space="preserve"> ( 5 and 10 k walk and run) , pageant  and trade shows</w:t>
            </w:r>
          </w:p>
          <w:p w:rsidR="00094D47" w:rsidRDefault="00094D47" w:rsidP="00F8485B">
            <w:pPr>
              <w:pStyle w:val="ListParagraph"/>
              <w:numPr>
                <w:ilvl w:val="0"/>
                <w:numId w:val="15"/>
              </w:numPr>
            </w:pPr>
            <w:r>
              <w:t>Offering another type of class (CXC, CAPE</w:t>
            </w:r>
            <w:r w:rsidR="00E54D3F">
              <w:t xml:space="preserve"> and other skills </w:t>
            </w:r>
            <w:r>
              <w:t>)</w:t>
            </w:r>
          </w:p>
          <w:p w:rsidR="00094D47" w:rsidRDefault="00094D47" w:rsidP="00F8485B">
            <w:pPr>
              <w:pStyle w:val="ListParagraph"/>
              <w:numPr>
                <w:ilvl w:val="0"/>
                <w:numId w:val="15"/>
              </w:numPr>
            </w:pPr>
            <w:r>
              <w:t>Sponsorship</w:t>
            </w:r>
            <w:r w:rsidR="00956064">
              <w:t>s</w:t>
            </w:r>
          </w:p>
          <w:p w:rsidR="00094D47" w:rsidRDefault="00094D47" w:rsidP="00F8485B">
            <w:pPr>
              <w:pStyle w:val="ListParagraph"/>
              <w:numPr>
                <w:ilvl w:val="0"/>
                <w:numId w:val="15"/>
              </w:numPr>
            </w:pPr>
            <w:r>
              <w:t>Cooperate Grants</w:t>
            </w:r>
          </w:p>
          <w:p w:rsidR="00094D47" w:rsidRDefault="00094D47" w:rsidP="00F8485B">
            <w:pPr>
              <w:pStyle w:val="ListParagraph"/>
              <w:numPr>
                <w:ilvl w:val="0"/>
                <w:numId w:val="15"/>
              </w:numPr>
            </w:pPr>
            <w:r>
              <w:t>School Fees</w:t>
            </w:r>
          </w:p>
          <w:p w:rsidR="00094D47" w:rsidRPr="00422467" w:rsidRDefault="00094D47" w:rsidP="00F8485B">
            <w:pPr>
              <w:pStyle w:val="ListParagraph"/>
              <w:spacing w:after="0" w:line="240" w:lineRule="auto"/>
              <w:ind w:left="360"/>
              <w:jc w:val="both"/>
              <w:rPr>
                <w:rFonts w:ascii="Times New Roman" w:eastAsia="Times New Roman" w:hAnsi="Times New Roman" w:cs="Times New Roman"/>
                <w:color w:val="808080"/>
                <w:sz w:val="24"/>
                <w:szCs w:val="24"/>
                <w:highlight w:val="yellow"/>
                <w:lang w:eastAsia="en-JM"/>
              </w:rPr>
            </w:pPr>
          </w:p>
        </w:tc>
      </w:tr>
      <w:tr w:rsidR="00094D47" w:rsidRPr="00422467" w:rsidTr="00F8485B">
        <w:tc>
          <w:tcPr>
            <w:tcW w:w="2268" w:type="dxa"/>
            <w:gridSpan w:val="2"/>
            <w:shd w:val="clear" w:color="auto" w:fill="BFBFBF" w:themeFill="background1" w:themeFillShade="BF"/>
            <w:vAlign w:val="center"/>
          </w:tcPr>
          <w:p w:rsidR="00736CB1" w:rsidRDefault="00736CB1" w:rsidP="00F8485B">
            <w:pPr>
              <w:rPr>
                <w:rFonts w:ascii="Times New Roman" w:hAnsi="Times New Roman" w:cs="Times New Roman"/>
                <w:b/>
                <w:bCs/>
                <w:color w:val="000000"/>
                <w:szCs w:val="24"/>
                <w:lang w:eastAsia="en-JM"/>
              </w:rPr>
            </w:pPr>
          </w:p>
          <w:p w:rsidR="00736CB1" w:rsidRDefault="00736CB1" w:rsidP="00F8485B">
            <w:pPr>
              <w:rPr>
                <w:rFonts w:ascii="Times New Roman" w:hAnsi="Times New Roman" w:cs="Times New Roman"/>
                <w:b/>
                <w:bCs/>
                <w:color w:val="000000"/>
                <w:szCs w:val="24"/>
                <w:lang w:eastAsia="en-JM"/>
              </w:rPr>
            </w:pPr>
          </w:p>
          <w:p w:rsidR="00736CB1" w:rsidRDefault="00736CB1" w:rsidP="00F8485B">
            <w:pPr>
              <w:rPr>
                <w:rFonts w:ascii="Times New Roman" w:hAnsi="Times New Roman" w:cs="Times New Roman"/>
                <w:b/>
                <w:bCs/>
                <w:color w:val="000000"/>
                <w:szCs w:val="24"/>
                <w:lang w:eastAsia="en-JM"/>
              </w:rPr>
            </w:pPr>
          </w:p>
          <w:p w:rsidR="00736CB1" w:rsidRDefault="00736CB1" w:rsidP="00F8485B">
            <w:pPr>
              <w:rPr>
                <w:rFonts w:ascii="Times New Roman" w:hAnsi="Times New Roman" w:cs="Times New Roman"/>
                <w:b/>
                <w:bCs/>
                <w:color w:val="000000"/>
                <w:szCs w:val="24"/>
                <w:lang w:eastAsia="en-JM"/>
              </w:rPr>
            </w:pPr>
          </w:p>
          <w:p w:rsidR="00736CB1" w:rsidRDefault="00736CB1" w:rsidP="00F8485B">
            <w:pPr>
              <w:rPr>
                <w:rFonts w:ascii="Times New Roman" w:hAnsi="Times New Roman" w:cs="Times New Roman"/>
                <w:b/>
                <w:bCs/>
                <w:color w:val="000000"/>
                <w:szCs w:val="24"/>
                <w:lang w:eastAsia="en-JM"/>
              </w:rPr>
            </w:pPr>
          </w:p>
          <w:p w:rsidR="00736CB1" w:rsidRDefault="00736CB1" w:rsidP="00F8485B">
            <w:pPr>
              <w:rPr>
                <w:rFonts w:ascii="Times New Roman" w:hAnsi="Times New Roman" w:cs="Times New Roman"/>
                <w:b/>
                <w:bCs/>
                <w:color w:val="000000"/>
                <w:szCs w:val="24"/>
                <w:lang w:eastAsia="en-JM"/>
              </w:rPr>
            </w:pPr>
          </w:p>
          <w:p w:rsidR="00736CB1" w:rsidRDefault="00736CB1" w:rsidP="00F8485B">
            <w:pPr>
              <w:rPr>
                <w:rFonts w:ascii="Times New Roman" w:hAnsi="Times New Roman" w:cs="Times New Roman"/>
                <w:b/>
                <w:bCs/>
                <w:color w:val="000000"/>
                <w:szCs w:val="24"/>
                <w:lang w:eastAsia="en-JM"/>
              </w:rPr>
            </w:pPr>
          </w:p>
          <w:p w:rsidR="00736CB1" w:rsidRDefault="00736CB1" w:rsidP="00F8485B">
            <w:pPr>
              <w:rPr>
                <w:rFonts w:ascii="Times New Roman" w:hAnsi="Times New Roman" w:cs="Times New Roman"/>
                <w:b/>
                <w:bCs/>
                <w:color w:val="000000"/>
                <w:szCs w:val="24"/>
                <w:lang w:eastAsia="en-JM"/>
              </w:rPr>
            </w:pPr>
          </w:p>
          <w:p w:rsidR="00094D47" w:rsidRPr="00422467" w:rsidRDefault="00094D47" w:rsidP="00F8485B">
            <w:pPr>
              <w:rPr>
                <w:rFonts w:ascii="Times New Roman" w:hAnsi="Times New Roman" w:cs="Times New Roman"/>
                <w:b/>
                <w:bCs/>
                <w:color w:val="000000"/>
                <w:szCs w:val="24"/>
                <w:lang w:eastAsia="en-JM"/>
              </w:rPr>
            </w:pPr>
            <w:r w:rsidRPr="00422467">
              <w:rPr>
                <w:rFonts w:ascii="Times New Roman" w:hAnsi="Times New Roman" w:cs="Times New Roman"/>
                <w:b/>
                <w:bCs/>
                <w:color w:val="000000"/>
                <w:szCs w:val="24"/>
                <w:lang w:eastAsia="en-JM"/>
              </w:rPr>
              <w:t>PROJECT SUSTAINABILITY</w:t>
            </w:r>
          </w:p>
        </w:tc>
        <w:tc>
          <w:tcPr>
            <w:tcW w:w="8748" w:type="dxa"/>
            <w:gridSpan w:val="10"/>
            <w:shd w:val="clear" w:color="auto" w:fill="auto"/>
          </w:tcPr>
          <w:p w:rsidR="00736CB1" w:rsidRDefault="00736CB1" w:rsidP="00F8485B">
            <w:pPr>
              <w:rPr>
                <w:rFonts w:ascii="Times New Roman" w:hAnsi="Times New Roman" w:cs="Times New Roman"/>
                <w:color w:val="000000"/>
                <w:sz w:val="24"/>
                <w:szCs w:val="24"/>
              </w:rPr>
            </w:pPr>
          </w:p>
          <w:p w:rsidR="00736CB1" w:rsidRDefault="00736CB1" w:rsidP="00F8485B">
            <w:pPr>
              <w:rPr>
                <w:rFonts w:ascii="Times New Roman" w:hAnsi="Times New Roman" w:cs="Times New Roman"/>
                <w:color w:val="000000"/>
                <w:sz w:val="24"/>
                <w:szCs w:val="24"/>
              </w:rPr>
            </w:pPr>
          </w:p>
          <w:p w:rsidR="00736CB1" w:rsidRDefault="00736CB1" w:rsidP="00F8485B">
            <w:pPr>
              <w:rPr>
                <w:rFonts w:ascii="Times New Roman" w:hAnsi="Times New Roman" w:cs="Times New Roman"/>
                <w:color w:val="000000"/>
                <w:sz w:val="24"/>
                <w:szCs w:val="24"/>
              </w:rPr>
            </w:pPr>
          </w:p>
          <w:p w:rsidR="00094D47" w:rsidRPr="007744E8" w:rsidRDefault="00094D47" w:rsidP="00F8485B">
            <w:pPr>
              <w:rPr>
                <w:rFonts w:ascii="Times New Roman" w:hAnsi="Times New Roman" w:cs="Times New Roman"/>
                <w:color w:val="000000"/>
                <w:sz w:val="24"/>
                <w:szCs w:val="24"/>
              </w:rPr>
            </w:pPr>
            <w:r w:rsidRPr="007744E8">
              <w:rPr>
                <w:rFonts w:ascii="Times New Roman" w:hAnsi="Times New Roman" w:cs="Times New Roman"/>
                <w:color w:val="000000"/>
                <w:sz w:val="24"/>
                <w:szCs w:val="24"/>
              </w:rPr>
              <w:t>The following measures will be used to ensure the project sustainability:</w:t>
            </w:r>
          </w:p>
          <w:p w:rsidR="00094D47" w:rsidRPr="007744E8" w:rsidRDefault="00094D47" w:rsidP="00F8485B">
            <w:pPr>
              <w:jc w:val="both"/>
              <w:rPr>
                <w:rFonts w:ascii="Times New Roman" w:hAnsi="Times New Roman" w:cs="Times New Roman"/>
                <w:color w:val="000000"/>
                <w:sz w:val="24"/>
                <w:szCs w:val="24"/>
              </w:rPr>
            </w:pPr>
          </w:p>
          <w:p w:rsidR="00094D47" w:rsidRDefault="00094D47" w:rsidP="00F8485B">
            <w:pPr>
              <w:pStyle w:val="ListParagraph"/>
              <w:numPr>
                <w:ilvl w:val="0"/>
                <w:numId w:val="6"/>
              </w:numPr>
              <w:spacing w:after="0" w:line="240" w:lineRule="auto"/>
              <w:ind w:left="360"/>
              <w:jc w:val="both"/>
              <w:rPr>
                <w:rFonts w:ascii="Times New Roman" w:hAnsi="Times New Roman" w:cs="Times New Roman"/>
                <w:color w:val="000000"/>
                <w:sz w:val="24"/>
                <w:szCs w:val="24"/>
              </w:rPr>
            </w:pPr>
            <w:r w:rsidRPr="00EE7108">
              <w:rPr>
                <w:rFonts w:ascii="Times New Roman" w:hAnsi="Times New Roman" w:cs="Times New Roman"/>
                <w:color w:val="000000"/>
                <w:sz w:val="24"/>
                <w:szCs w:val="24"/>
              </w:rPr>
              <w:t>A strong and committed management committee in place to carry out the business of the project and its programmes.</w:t>
            </w:r>
            <w:r>
              <w:rPr>
                <w:rFonts w:ascii="Times New Roman" w:hAnsi="Times New Roman" w:cs="Times New Roman"/>
                <w:color w:val="000000"/>
                <w:sz w:val="24"/>
                <w:szCs w:val="24"/>
              </w:rPr>
              <w:t xml:space="preserve"> </w:t>
            </w:r>
            <w:r w:rsidRPr="00345E37">
              <w:rPr>
                <w:rFonts w:ascii="Times New Roman" w:hAnsi="Times New Roman" w:cs="Times New Roman"/>
                <w:b/>
                <w:color w:val="000000"/>
                <w:sz w:val="24"/>
                <w:szCs w:val="24"/>
                <w:u w:val="single"/>
              </w:rPr>
              <w:t xml:space="preserve">Fundraising </w:t>
            </w:r>
            <w:r>
              <w:rPr>
                <w:rFonts w:ascii="Times New Roman" w:hAnsi="Times New Roman" w:cs="Times New Roman"/>
                <w:color w:val="000000"/>
                <w:sz w:val="24"/>
                <w:szCs w:val="24"/>
              </w:rPr>
              <w:t>in each of the skills that will incorporate the students utilizing what they have learnt. For example:</w:t>
            </w:r>
          </w:p>
          <w:p w:rsidR="00094D47" w:rsidRDefault="00094D47" w:rsidP="00F8485B">
            <w:pPr>
              <w:pStyle w:val="ListParagraph"/>
              <w:numPr>
                <w:ilvl w:val="1"/>
                <w:numId w:val="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Allied students will participate in our Bi annual health day, where students will select a spot at a desired location and commence to take people’s blood pressure, sugar and other related checks.  The school will accept a small donation from the person checked.</w:t>
            </w:r>
          </w:p>
          <w:p w:rsidR="00094D47" w:rsidRPr="00EE7108" w:rsidRDefault="00094D47" w:rsidP="00F8485B">
            <w:pPr>
              <w:pStyle w:val="ListParagraph"/>
              <w:numPr>
                <w:ilvl w:val="1"/>
                <w:numId w:val="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Massage Therapy students will use their skills to massage the bodies of employees of NCB ,</w:t>
            </w:r>
            <w:r w:rsidR="00E010C7">
              <w:rPr>
                <w:rFonts w:ascii="Times New Roman" w:hAnsi="Times New Roman" w:cs="Times New Roman"/>
                <w:color w:val="000000"/>
                <w:sz w:val="24"/>
                <w:szCs w:val="24"/>
              </w:rPr>
              <w:t xml:space="preserve"> Social Development Commission ,</w:t>
            </w:r>
            <w:r>
              <w:rPr>
                <w:rFonts w:ascii="Times New Roman" w:hAnsi="Times New Roman" w:cs="Times New Roman"/>
                <w:color w:val="000000"/>
                <w:sz w:val="24"/>
                <w:szCs w:val="24"/>
              </w:rPr>
              <w:t xml:space="preserve"> </w:t>
            </w:r>
            <w:r w:rsidR="00540414">
              <w:rPr>
                <w:rFonts w:ascii="Times New Roman" w:hAnsi="Times New Roman" w:cs="Times New Roman"/>
                <w:color w:val="000000"/>
                <w:sz w:val="24"/>
                <w:szCs w:val="24"/>
              </w:rPr>
              <w:t xml:space="preserve"> HEART NTA , JN , </w:t>
            </w:r>
            <w:r>
              <w:rPr>
                <w:rFonts w:ascii="Times New Roman" w:hAnsi="Times New Roman" w:cs="Times New Roman"/>
                <w:color w:val="000000"/>
                <w:sz w:val="24"/>
                <w:szCs w:val="24"/>
              </w:rPr>
              <w:t>JMMB ,VMBS</w:t>
            </w:r>
            <w:r w:rsidR="00A823F6">
              <w:rPr>
                <w:rFonts w:ascii="Times New Roman" w:hAnsi="Times New Roman" w:cs="Times New Roman"/>
                <w:color w:val="000000"/>
                <w:sz w:val="24"/>
                <w:szCs w:val="24"/>
              </w:rPr>
              <w:t xml:space="preserve">, </w:t>
            </w:r>
            <w:r w:rsidR="00036787">
              <w:rPr>
                <w:rFonts w:ascii="Times New Roman" w:hAnsi="Times New Roman" w:cs="Times New Roman"/>
                <w:color w:val="000000"/>
                <w:sz w:val="24"/>
                <w:szCs w:val="24"/>
              </w:rPr>
              <w:t xml:space="preserve"> Ministry of Labour and Social Security branches and </w:t>
            </w:r>
            <w:r w:rsidR="00A823F6">
              <w:rPr>
                <w:rFonts w:ascii="Times New Roman" w:hAnsi="Times New Roman" w:cs="Times New Roman"/>
                <w:color w:val="000000"/>
                <w:sz w:val="24"/>
                <w:szCs w:val="24"/>
              </w:rPr>
              <w:t xml:space="preserve">other financial institutions </w:t>
            </w:r>
            <w:r>
              <w:rPr>
                <w:rFonts w:ascii="Times New Roman" w:hAnsi="Times New Roman" w:cs="Times New Roman"/>
                <w:color w:val="000000"/>
                <w:sz w:val="24"/>
                <w:szCs w:val="24"/>
              </w:rPr>
              <w:t xml:space="preserve"> and for teachers and neighbouring high schools, where a package will be provided and students will be able to hone their skills.</w:t>
            </w:r>
          </w:p>
          <w:p w:rsidR="00094D47" w:rsidRPr="003B581B" w:rsidRDefault="00094D47" w:rsidP="00F8485B">
            <w:pPr>
              <w:pStyle w:val="ListParagraph"/>
              <w:numPr>
                <w:ilvl w:val="0"/>
                <w:numId w:val="6"/>
              </w:numPr>
              <w:spacing w:after="0" w:line="240" w:lineRule="auto"/>
              <w:ind w:left="360"/>
              <w:jc w:val="both"/>
              <w:rPr>
                <w:rFonts w:ascii="Times New Roman" w:hAnsi="Times New Roman" w:cs="Times New Roman"/>
                <w:color w:val="000000"/>
                <w:szCs w:val="24"/>
              </w:rPr>
            </w:pPr>
            <w:r w:rsidRPr="00EE7108">
              <w:rPr>
                <w:rFonts w:ascii="Times New Roman" w:hAnsi="Times New Roman" w:cs="Times New Roman"/>
                <w:color w:val="000000"/>
                <w:sz w:val="24"/>
                <w:szCs w:val="24"/>
              </w:rPr>
              <w:t>Since the project is intended to operate over several years, some of the income/fees generated are expected to be utilized to assume more responsibility for and sustain the operation of the project over time.</w:t>
            </w:r>
            <w:r>
              <w:rPr>
                <w:rFonts w:ascii="Times New Roman" w:hAnsi="Times New Roman" w:cs="Times New Roman"/>
                <w:color w:val="000000"/>
                <w:sz w:val="24"/>
                <w:szCs w:val="24"/>
              </w:rPr>
              <w:t xml:space="preserve"> </w:t>
            </w:r>
            <w:r w:rsidRPr="003B581B">
              <w:rPr>
                <w:rFonts w:ascii="Times New Roman" w:hAnsi="Times New Roman" w:cs="Times New Roman"/>
                <w:b/>
                <w:color w:val="000000"/>
                <w:sz w:val="24"/>
                <w:szCs w:val="24"/>
                <w:u w:val="single"/>
              </w:rPr>
              <w:t>Offering another type of Class</w:t>
            </w:r>
            <w:r>
              <w:rPr>
                <w:rFonts w:ascii="Times New Roman" w:hAnsi="Times New Roman" w:cs="Times New Roman"/>
                <w:b/>
                <w:color w:val="000000"/>
                <w:sz w:val="24"/>
                <w:szCs w:val="24"/>
                <w:u w:val="single"/>
              </w:rPr>
              <w:t>/School Fee</w:t>
            </w:r>
          </w:p>
          <w:p w:rsidR="00094D47" w:rsidRPr="00EE7108" w:rsidRDefault="00094D47" w:rsidP="00F8485B">
            <w:pPr>
              <w:pStyle w:val="ListParagraph"/>
              <w:numPr>
                <w:ilvl w:val="1"/>
                <w:numId w:val="6"/>
              </w:numPr>
              <w:spacing w:after="0" w:line="240" w:lineRule="auto"/>
              <w:jc w:val="both"/>
              <w:rPr>
                <w:rFonts w:ascii="Times New Roman" w:hAnsi="Times New Roman" w:cs="Times New Roman"/>
                <w:color w:val="000000"/>
                <w:szCs w:val="24"/>
              </w:rPr>
            </w:pPr>
            <w:r>
              <w:rPr>
                <w:rFonts w:ascii="Times New Roman" w:hAnsi="Times New Roman" w:cs="Times New Roman"/>
                <w:color w:val="000000"/>
                <w:sz w:val="24"/>
                <w:szCs w:val="24"/>
              </w:rPr>
              <w:t xml:space="preserve">To offset some of the cost to be able to financially pay the monthly bills, we are </w:t>
            </w:r>
            <w:r w:rsidR="00F522CB">
              <w:rPr>
                <w:rFonts w:ascii="Times New Roman" w:hAnsi="Times New Roman" w:cs="Times New Roman"/>
                <w:color w:val="000000"/>
                <w:sz w:val="24"/>
                <w:szCs w:val="24"/>
              </w:rPr>
              <w:t>offering additional</w:t>
            </w:r>
            <w:r w:rsidR="00412E34">
              <w:rPr>
                <w:rFonts w:ascii="Times New Roman" w:hAnsi="Times New Roman" w:cs="Times New Roman"/>
                <w:color w:val="000000"/>
                <w:sz w:val="24"/>
                <w:szCs w:val="24"/>
              </w:rPr>
              <w:t xml:space="preserve"> courses in skills </w:t>
            </w:r>
            <w:r w:rsidR="00F522CB">
              <w:rPr>
                <w:rFonts w:ascii="Times New Roman" w:hAnsi="Times New Roman" w:cs="Times New Roman"/>
                <w:color w:val="000000"/>
                <w:sz w:val="24"/>
                <w:szCs w:val="24"/>
              </w:rPr>
              <w:t>training,</w:t>
            </w:r>
            <w:r w:rsidR="00412E34">
              <w:rPr>
                <w:rFonts w:ascii="Times New Roman" w:hAnsi="Times New Roman" w:cs="Times New Roman"/>
                <w:color w:val="000000"/>
                <w:sz w:val="24"/>
                <w:szCs w:val="24"/>
              </w:rPr>
              <w:t xml:space="preserve"> </w:t>
            </w:r>
            <w:r>
              <w:rPr>
                <w:rFonts w:ascii="Times New Roman" w:hAnsi="Times New Roman" w:cs="Times New Roman"/>
                <w:color w:val="000000"/>
                <w:sz w:val="24"/>
                <w:szCs w:val="24"/>
              </w:rPr>
              <w:t>CXC and CAPE classes to outside students. These classes will generate a fee that will use to sustain the school.</w:t>
            </w:r>
          </w:p>
          <w:p w:rsidR="00094D47" w:rsidRPr="00EE7108" w:rsidRDefault="00094D47" w:rsidP="00F8485B">
            <w:pPr>
              <w:pStyle w:val="ListParagraph"/>
              <w:numPr>
                <w:ilvl w:val="0"/>
                <w:numId w:val="6"/>
              </w:numPr>
              <w:spacing w:after="0" w:line="240" w:lineRule="auto"/>
              <w:ind w:left="360"/>
              <w:jc w:val="both"/>
              <w:rPr>
                <w:rFonts w:ascii="Times New Roman" w:hAnsi="Times New Roman" w:cs="Times New Roman"/>
                <w:color w:val="000000"/>
                <w:szCs w:val="24"/>
              </w:rPr>
            </w:pPr>
            <w:r w:rsidRPr="00EE7108">
              <w:rPr>
                <w:rFonts w:ascii="Times New Roman" w:hAnsi="Times New Roman" w:cs="Times New Roman"/>
                <w:color w:val="000000"/>
                <w:sz w:val="24"/>
                <w:szCs w:val="24"/>
              </w:rPr>
              <w:t>Appropriate changes in training offerings in alignment with labour market information</w:t>
            </w:r>
          </w:p>
          <w:p w:rsidR="00094D47" w:rsidRPr="003B581B" w:rsidRDefault="00094D47" w:rsidP="00F8485B">
            <w:pPr>
              <w:pStyle w:val="ListParagraph"/>
              <w:numPr>
                <w:ilvl w:val="0"/>
                <w:numId w:val="6"/>
              </w:numPr>
              <w:spacing w:after="0" w:line="240" w:lineRule="auto"/>
              <w:ind w:left="360"/>
              <w:jc w:val="both"/>
              <w:rPr>
                <w:rFonts w:ascii="Times New Roman" w:hAnsi="Times New Roman" w:cs="Times New Roman"/>
                <w:color w:val="000000"/>
                <w:szCs w:val="24"/>
              </w:rPr>
            </w:pPr>
            <w:r w:rsidRPr="00EE7108">
              <w:rPr>
                <w:rFonts w:ascii="Times New Roman" w:hAnsi="Times New Roman" w:cs="Times New Roman"/>
                <w:color w:val="000000"/>
                <w:sz w:val="24"/>
                <w:szCs w:val="24"/>
              </w:rPr>
              <w:t>Engagement of additional partners for maintenance and expansion of services</w:t>
            </w:r>
          </w:p>
          <w:p w:rsidR="00094D47" w:rsidRPr="007D1813" w:rsidRDefault="00094D47" w:rsidP="00F8485B">
            <w:pPr>
              <w:pStyle w:val="ListParagraph"/>
              <w:numPr>
                <w:ilvl w:val="1"/>
                <w:numId w:val="6"/>
              </w:numPr>
              <w:spacing w:after="0" w:line="240" w:lineRule="auto"/>
              <w:jc w:val="both"/>
              <w:rPr>
                <w:rFonts w:ascii="Times New Roman" w:hAnsi="Times New Roman" w:cs="Times New Roman"/>
                <w:color w:val="000000"/>
                <w:szCs w:val="24"/>
              </w:rPr>
            </w:pPr>
            <w:r w:rsidRPr="003B581B">
              <w:rPr>
                <w:rFonts w:ascii="Times New Roman" w:hAnsi="Times New Roman" w:cs="Times New Roman"/>
                <w:b/>
                <w:color w:val="000000"/>
                <w:sz w:val="24"/>
                <w:szCs w:val="24"/>
                <w:u w:val="single"/>
              </w:rPr>
              <w:lastRenderedPageBreak/>
              <w:t>Cooperate Grants</w:t>
            </w:r>
            <w:r>
              <w:rPr>
                <w:rFonts w:ascii="Times New Roman" w:hAnsi="Times New Roman" w:cs="Times New Roman"/>
                <w:b/>
                <w:color w:val="000000"/>
                <w:sz w:val="24"/>
                <w:szCs w:val="24"/>
                <w:u w:val="single"/>
              </w:rPr>
              <w:t>/Sponsorship</w:t>
            </w:r>
            <w:r w:rsidRPr="003B581B">
              <w:rPr>
                <w:rFonts w:ascii="Times New Roman" w:hAnsi="Times New Roman" w:cs="Times New Roman"/>
                <w:b/>
                <w:color w:val="000000"/>
                <w:sz w:val="24"/>
                <w:szCs w:val="24"/>
                <w:u w:val="single"/>
              </w:rPr>
              <w:t>,</w:t>
            </w:r>
            <w:r>
              <w:rPr>
                <w:rFonts w:ascii="Times New Roman" w:hAnsi="Times New Roman" w:cs="Times New Roman"/>
                <w:color w:val="000000"/>
                <w:sz w:val="24"/>
                <w:szCs w:val="24"/>
              </w:rPr>
              <w:t xml:space="preserve"> our school caters to</w:t>
            </w:r>
            <w:r w:rsidR="001C2CE6">
              <w:rPr>
                <w:rFonts w:ascii="Times New Roman" w:hAnsi="Times New Roman" w:cs="Times New Roman"/>
                <w:color w:val="000000"/>
                <w:sz w:val="24"/>
                <w:szCs w:val="24"/>
              </w:rPr>
              <w:t xml:space="preserve"> the poor disenfranchised in Hanover </w:t>
            </w:r>
            <w:r>
              <w:rPr>
                <w:rFonts w:ascii="Times New Roman" w:hAnsi="Times New Roman" w:cs="Times New Roman"/>
                <w:color w:val="000000"/>
                <w:sz w:val="24"/>
                <w:szCs w:val="24"/>
              </w:rPr>
              <w:t>and the neighbouring communities, and we are not above asking for money to assist with the many programs we plan to offer.  We plan to take advantage of the many grants offered by Lasco, Grace, banks</w:t>
            </w:r>
            <w:r w:rsidR="00104C12">
              <w:rPr>
                <w:rFonts w:ascii="Times New Roman" w:hAnsi="Times New Roman" w:cs="Times New Roman"/>
                <w:color w:val="000000"/>
                <w:sz w:val="24"/>
                <w:szCs w:val="24"/>
              </w:rPr>
              <w:t>, Supreme Ventures Foundation</w:t>
            </w:r>
            <w:r>
              <w:rPr>
                <w:rFonts w:ascii="Times New Roman" w:hAnsi="Times New Roman" w:cs="Times New Roman"/>
                <w:color w:val="000000"/>
                <w:sz w:val="24"/>
                <w:szCs w:val="24"/>
              </w:rPr>
              <w:t xml:space="preserve"> and Wysynco.  We want to offer quality to our students and that means that we need to build consistency, prepare students for the 21</w:t>
            </w:r>
            <w:r w:rsidRPr="003B581B">
              <w:rPr>
                <w:rFonts w:ascii="Times New Roman" w:hAnsi="Times New Roman" w:cs="Times New Roman"/>
                <w:color w:val="000000"/>
                <w:sz w:val="24"/>
                <w:szCs w:val="24"/>
                <w:vertAlign w:val="superscript"/>
              </w:rPr>
              <w:t>st</w:t>
            </w:r>
            <w:r>
              <w:rPr>
                <w:rFonts w:ascii="Times New Roman" w:hAnsi="Times New Roman" w:cs="Times New Roman"/>
                <w:color w:val="000000"/>
                <w:sz w:val="24"/>
                <w:szCs w:val="24"/>
              </w:rPr>
              <w:t>. Century experience and environment and allow Jamaican companies help us build a better Jamaica.</w:t>
            </w:r>
          </w:p>
          <w:p w:rsidR="00094D47" w:rsidRPr="007D1813" w:rsidRDefault="00094D47" w:rsidP="00F8485B">
            <w:pPr>
              <w:pStyle w:val="ListParagraph"/>
              <w:numPr>
                <w:ilvl w:val="0"/>
                <w:numId w:val="6"/>
              </w:numPr>
              <w:spacing w:after="0" w:line="240" w:lineRule="auto"/>
              <w:ind w:left="360"/>
              <w:jc w:val="both"/>
              <w:rPr>
                <w:rFonts w:ascii="Times New Roman" w:hAnsi="Times New Roman" w:cs="Times New Roman"/>
                <w:color w:val="000000"/>
                <w:szCs w:val="24"/>
              </w:rPr>
            </w:pPr>
            <w:r w:rsidRPr="007D1813">
              <w:rPr>
                <w:rFonts w:ascii="Times New Roman" w:hAnsi="Times New Roman" w:cs="Times New Roman"/>
                <w:color w:val="000000"/>
                <w:sz w:val="24"/>
                <w:szCs w:val="24"/>
              </w:rPr>
              <w:t>Achievement of enrolment, certification and job placement targets</w:t>
            </w:r>
          </w:p>
          <w:p w:rsidR="00094D47" w:rsidRPr="00422467" w:rsidRDefault="00094D47" w:rsidP="00F8485B">
            <w:pPr>
              <w:pStyle w:val="ListParagraph"/>
              <w:spacing w:after="0" w:line="240" w:lineRule="auto"/>
              <w:ind w:left="360"/>
              <w:rPr>
                <w:rFonts w:ascii="Times New Roman" w:hAnsi="Times New Roman" w:cs="Times New Roman"/>
                <w:color w:val="000000"/>
                <w:szCs w:val="24"/>
              </w:rPr>
            </w:pPr>
          </w:p>
        </w:tc>
      </w:tr>
      <w:tr w:rsidR="00094D47" w:rsidRPr="00422467" w:rsidTr="00F8485B">
        <w:trPr>
          <w:trHeight w:val="1052"/>
        </w:trPr>
        <w:tc>
          <w:tcPr>
            <w:tcW w:w="2268" w:type="dxa"/>
            <w:gridSpan w:val="2"/>
            <w:shd w:val="clear" w:color="auto" w:fill="BFBFBF" w:themeFill="background1" w:themeFillShade="BF"/>
            <w:vAlign w:val="center"/>
          </w:tcPr>
          <w:p w:rsidR="00094D47" w:rsidRPr="00EE7108" w:rsidRDefault="00094D47" w:rsidP="00F8485B">
            <w:pPr>
              <w:rPr>
                <w:rFonts w:ascii="Times New Roman" w:hAnsi="Times New Roman" w:cs="Times New Roman"/>
                <w:b/>
                <w:bCs/>
                <w:color w:val="000000"/>
                <w:szCs w:val="24"/>
                <w:lang w:eastAsia="en-JM"/>
              </w:rPr>
            </w:pPr>
            <w:r w:rsidRPr="00EE7108">
              <w:rPr>
                <w:rFonts w:ascii="Times New Roman" w:hAnsi="Times New Roman" w:cs="Times New Roman"/>
                <w:b/>
                <w:bCs/>
                <w:color w:val="000000"/>
                <w:szCs w:val="24"/>
                <w:lang w:eastAsia="en-JM"/>
              </w:rPr>
              <w:lastRenderedPageBreak/>
              <w:t>DISSOLUTION OF PARTNERSHIP</w:t>
            </w:r>
          </w:p>
        </w:tc>
        <w:tc>
          <w:tcPr>
            <w:tcW w:w="8748" w:type="dxa"/>
            <w:gridSpan w:val="10"/>
            <w:shd w:val="clear" w:color="auto" w:fill="auto"/>
            <w:vAlign w:val="center"/>
          </w:tcPr>
          <w:p w:rsidR="00094D47" w:rsidRPr="00EE7108" w:rsidRDefault="00094D47" w:rsidP="00F8485B">
            <w:pPr>
              <w:rPr>
                <w:rFonts w:ascii="Times New Roman" w:hAnsi="Times New Roman" w:cs="Times New Roman"/>
                <w:sz w:val="24"/>
                <w:szCs w:val="24"/>
                <w:lang w:eastAsia="en-JM"/>
              </w:rPr>
            </w:pPr>
            <w:r w:rsidRPr="00EE7108">
              <w:rPr>
                <w:rFonts w:ascii="Times New Roman" w:hAnsi="Times New Roman" w:cs="Times New Roman"/>
                <w:sz w:val="24"/>
                <w:szCs w:val="24"/>
                <w:lang w:eastAsia="en-JM"/>
              </w:rPr>
              <w:t>The following should be conducted on dissolution of the partnership:</w:t>
            </w:r>
          </w:p>
          <w:p w:rsidR="00094D47" w:rsidRPr="00EE7108" w:rsidRDefault="00094D47" w:rsidP="00F8485B">
            <w:pPr>
              <w:pStyle w:val="ListParagraph"/>
              <w:numPr>
                <w:ilvl w:val="0"/>
                <w:numId w:val="8"/>
              </w:numPr>
              <w:spacing w:after="0" w:line="240" w:lineRule="auto"/>
              <w:rPr>
                <w:rFonts w:ascii="Times New Roman" w:hAnsi="Times New Roman" w:cs="Times New Roman"/>
                <w:sz w:val="24"/>
                <w:szCs w:val="24"/>
                <w:lang w:eastAsia="en-JM"/>
              </w:rPr>
            </w:pPr>
            <w:r w:rsidRPr="00EE7108">
              <w:rPr>
                <w:rFonts w:ascii="Times New Roman" w:hAnsi="Times New Roman" w:cs="Times New Roman"/>
                <w:sz w:val="24"/>
                <w:szCs w:val="24"/>
                <w:lang w:eastAsia="en-JM"/>
              </w:rPr>
              <w:t xml:space="preserve">All outstanding balances </w:t>
            </w:r>
            <w:r>
              <w:rPr>
                <w:rFonts w:ascii="Times New Roman" w:hAnsi="Times New Roman" w:cs="Times New Roman"/>
                <w:sz w:val="24"/>
                <w:szCs w:val="24"/>
                <w:lang w:eastAsia="en-JM"/>
              </w:rPr>
              <w:t xml:space="preserve">(cheque book and ledgers) </w:t>
            </w:r>
            <w:r w:rsidRPr="00EE7108">
              <w:rPr>
                <w:rFonts w:ascii="Times New Roman" w:hAnsi="Times New Roman" w:cs="Times New Roman"/>
                <w:sz w:val="24"/>
                <w:szCs w:val="24"/>
                <w:lang w:eastAsia="en-JM"/>
              </w:rPr>
              <w:t>are to be</w:t>
            </w:r>
            <w:r w:rsidR="0061415E">
              <w:rPr>
                <w:rFonts w:ascii="Times New Roman" w:hAnsi="Times New Roman" w:cs="Times New Roman"/>
                <w:sz w:val="24"/>
                <w:szCs w:val="24"/>
                <w:lang w:eastAsia="en-JM"/>
              </w:rPr>
              <w:t xml:space="preserve"> returned to the HEART Trust NTA/CTI</w:t>
            </w:r>
            <w:r w:rsidRPr="00EE7108">
              <w:rPr>
                <w:rFonts w:ascii="Times New Roman" w:hAnsi="Times New Roman" w:cs="Times New Roman"/>
                <w:sz w:val="24"/>
                <w:szCs w:val="24"/>
                <w:lang w:eastAsia="en-JM"/>
              </w:rPr>
              <w:t xml:space="preserve"> via a Manager’s Cheque</w:t>
            </w:r>
          </w:p>
          <w:p w:rsidR="00094D47" w:rsidRPr="00EE7108" w:rsidRDefault="00094D47" w:rsidP="00F8485B">
            <w:pPr>
              <w:pStyle w:val="ListParagraph"/>
              <w:numPr>
                <w:ilvl w:val="0"/>
                <w:numId w:val="8"/>
              </w:numPr>
              <w:spacing w:after="0" w:line="240" w:lineRule="auto"/>
              <w:rPr>
                <w:rFonts w:ascii="Times New Roman" w:hAnsi="Times New Roman" w:cs="Times New Roman"/>
                <w:lang w:eastAsia="en-JM"/>
              </w:rPr>
            </w:pPr>
            <w:r w:rsidRPr="00EE7108">
              <w:rPr>
                <w:rFonts w:ascii="Times New Roman" w:hAnsi="Times New Roman" w:cs="Times New Roman"/>
                <w:sz w:val="24"/>
                <w:szCs w:val="24"/>
                <w:lang w:eastAsia="en-JM"/>
              </w:rPr>
              <w:t>All uncollected</w:t>
            </w:r>
            <w:r w:rsidR="000F2AB8">
              <w:rPr>
                <w:rFonts w:ascii="Times New Roman" w:hAnsi="Times New Roman" w:cs="Times New Roman"/>
                <w:sz w:val="24"/>
                <w:szCs w:val="24"/>
                <w:lang w:eastAsia="en-JM"/>
              </w:rPr>
              <w:t xml:space="preserve"> certificates are </w:t>
            </w:r>
            <w:r w:rsidR="0061415E">
              <w:rPr>
                <w:rFonts w:ascii="Times New Roman" w:hAnsi="Times New Roman" w:cs="Times New Roman"/>
                <w:sz w:val="24"/>
                <w:szCs w:val="24"/>
                <w:lang w:eastAsia="en-JM"/>
              </w:rPr>
              <w:t>to be in the</w:t>
            </w:r>
            <w:r w:rsidR="00E54D3F">
              <w:rPr>
                <w:rFonts w:ascii="Times New Roman" w:hAnsi="Times New Roman" w:cs="Times New Roman"/>
                <w:sz w:val="24"/>
                <w:szCs w:val="24"/>
                <w:lang w:eastAsia="en-JM"/>
              </w:rPr>
              <w:t xml:space="preserve"> possession o</w:t>
            </w:r>
            <w:r w:rsidR="003E60A8">
              <w:rPr>
                <w:rFonts w:ascii="Times New Roman" w:hAnsi="Times New Roman" w:cs="Times New Roman"/>
                <w:sz w:val="24"/>
                <w:szCs w:val="24"/>
                <w:lang w:eastAsia="en-JM"/>
              </w:rPr>
              <w:t>f  Academic School of Technical &amp; Vocational Training</w:t>
            </w:r>
            <w:r w:rsidR="00104C12">
              <w:rPr>
                <w:rFonts w:ascii="Times New Roman" w:hAnsi="Times New Roman" w:cs="Times New Roman"/>
                <w:sz w:val="24"/>
                <w:szCs w:val="24"/>
                <w:lang w:eastAsia="en-JM"/>
              </w:rPr>
              <w:t>.</w:t>
            </w:r>
          </w:p>
        </w:tc>
      </w:tr>
      <w:tr w:rsidR="00094D47" w:rsidRPr="00422467" w:rsidTr="00F8485B">
        <w:tc>
          <w:tcPr>
            <w:tcW w:w="2268" w:type="dxa"/>
            <w:gridSpan w:val="2"/>
            <w:shd w:val="clear" w:color="auto" w:fill="BFBFBF" w:themeFill="background1" w:themeFillShade="BF"/>
            <w:vAlign w:val="center"/>
          </w:tcPr>
          <w:p w:rsidR="00C539EB" w:rsidRDefault="00C539EB" w:rsidP="00F8485B">
            <w:pPr>
              <w:rPr>
                <w:rFonts w:ascii="Times New Roman" w:hAnsi="Times New Roman" w:cs="Times New Roman"/>
                <w:b/>
                <w:bCs/>
                <w:color w:val="000000"/>
                <w:szCs w:val="24"/>
                <w:lang w:eastAsia="en-JM"/>
              </w:rPr>
            </w:pPr>
          </w:p>
          <w:p w:rsidR="00C539EB" w:rsidRDefault="00C539EB" w:rsidP="00F8485B">
            <w:pPr>
              <w:rPr>
                <w:rFonts w:ascii="Times New Roman" w:hAnsi="Times New Roman" w:cs="Times New Roman"/>
                <w:b/>
                <w:bCs/>
                <w:color w:val="000000"/>
                <w:szCs w:val="24"/>
                <w:lang w:eastAsia="en-JM"/>
              </w:rPr>
            </w:pPr>
          </w:p>
          <w:p w:rsidR="00094D47" w:rsidRPr="00422467" w:rsidRDefault="00094D47" w:rsidP="00F8485B">
            <w:pPr>
              <w:rPr>
                <w:rFonts w:ascii="Times New Roman" w:hAnsi="Times New Roman" w:cs="Times New Roman"/>
                <w:b/>
                <w:bCs/>
                <w:color w:val="000000"/>
                <w:szCs w:val="24"/>
                <w:lang w:eastAsia="en-JM"/>
              </w:rPr>
            </w:pPr>
            <w:r w:rsidRPr="00422467">
              <w:rPr>
                <w:rFonts w:ascii="Times New Roman" w:hAnsi="Times New Roman" w:cs="Times New Roman"/>
                <w:b/>
                <w:bCs/>
                <w:color w:val="000000"/>
                <w:szCs w:val="24"/>
                <w:lang w:eastAsia="en-JM"/>
              </w:rPr>
              <w:t>CONDITIONS OF DISBURSEMENT</w:t>
            </w:r>
          </w:p>
        </w:tc>
        <w:tc>
          <w:tcPr>
            <w:tcW w:w="8748" w:type="dxa"/>
            <w:gridSpan w:val="10"/>
            <w:shd w:val="clear" w:color="auto" w:fill="auto"/>
          </w:tcPr>
          <w:p w:rsidR="00C539EB" w:rsidRDefault="00C539EB" w:rsidP="00F8485B">
            <w:pPr>
              <w:jc w:val="both"/>
              <w:rPr>
                <w:rFonts w:ascii="Times New Roman" w:hAnsi="Times New Roman" w:cs="Times New Roman"/>
                <w:color w:val="000000"/>
                <w:sz w:val="24"/>
                <w:szCs w:val="24"/>
                <w:lang w:eastAsia="en-JM"/>
              </w:rPr>
            </w:pPr>
          </w:p>
          <w:p w:rsidR="00094D47" w:rsidRDefault="00094D47" w:rsidP="00F8485B">
            <w:pPr>
              <w:jc w:val="both"/>
              <w:rPr>
                <w:rFonts w:ascii="Times New Roman" w:hAnsi="Times New Roman" w:cs="Times New Roman"/>
                <w:color w:val="000000"/>
                <w:sz w:val="24"/>
                <w:szCs w:val="24"/>
                <w:lang w:eastAsia="en-JM"/>
              </w:rPr>
            </w:pPr>
            <w:r w:rsidRPr="007744E8">
              <w:rPr>
                <w:rFonts w:ascii="Times New Roman" w:hAnsi="Times New Roman" w:cs="Times New Roman"/>
                <w:color w:val="000000"/>
                <w:sz w:val="24"/>
                <w:szCs w:val="24"/>
                <w:lang w:eastAsia="en-JM"/>
              </w:rPr>
              <w:t>The beneficiary organization agrees to ensure that it has the capability to meet the record keeping and reporting requirements o</w:t>
            </w:r>
            <w:r w:rsidR="0061415E">
              <w:rPr>
                <w:rFonts w:ascii="Times New Roman" w:hAnsi="Times New Roman" w:cs="Times New Roman"/>
                <w:color w:val="000000"/>
                <w:sz w:val="24"/>
                <w:szCs w:val="24"/>
                <w:lang w:eastAsia="en-JM"/>
              </w:rPr>
              <w:t>f the HEART Trust NTA/ CT Manager</w:t>
            </w:r>
            <w:r w:rsidR="00881B4A">
              <w:rPr>
                <w:rFonts w:ascii="Times New Roman" w:hAnsi="Times New Roman" w:cs="Times New Roman"/>
                <w:color w:val="000000"/>
                <w:sz w:val="24"/>
                <w:szCs w:val="24"/>
                <w:lang w:eastAsia="en-JM"/>
              </w:rPr>
              <w:t xml:space="preserve">, </w:t>
            </w:r>
            <w:r w:rsidR="00881B4A" w:rsidRPr="007744E8">
              <w:rPr>
                <w:rFonts w:ascii="Times New Roman" w:hAnsi="Times New Roman" w:cs="Times New Roman"/>
                <w:color w:val="000000"/>
                <w:sz w:val="24"/>
                <w:szCs w:val="24"/>
                <w:lang w:eastAsia="en-JM"/>
              </w:rPr>
              <w:t>is</w:t>
            </w:r>
            <w:r w:rsidRPr="007744E8">
              <w:rPr>
                <w:rFonts w:ascii="Times New Roman" w:hAnsi="Times New Roman" w:cs="Times New Roman"/>
                <w:color w:val="000000"/>
                <w:sz w:val="24"/>
                <w:szCs w:val="24"/>
                <w:lang w:eastAsia="en-JM"/>
              </w:rPr>
              <w:t xml:space="preserve"> also assigned to ensure that the training provider acquires the capability to meet these requirements.</w:t>
            </w:r>
            <w:r w:rsidR="00C539EB">
              <w:rPr>
                <w:rFonts w:ascii="Times New Roman" w:hAnsi="Times New Roman" w:cs="Times New Roman"/>
                <w:color w:val="000000"/>
                <w:sz w:val="24"/>
                <w:szCs w:val="24"/>
                <w:lang w:eastAsia="en-JM"/>
              </w:rPr>
              <w:t xml:space="preserve"> Periodically and as necessary.</w:t>
            </w:r>
          </w:p>
          <w:p w:rsidR="00C539EB" w:rsidRPr="00422467" w:rsidRDefault="00C539EB" w:rsidP="00F8485B">
            <w:pPr>
              <w:jc w:val="both"/>
              <w:rPr>
                <w:rFonts w:ascii="Times New Roman" w:hAnsi="Times New Roman" w:cs="Times New Roman"/>
                <w:color w:val="000000"/>
                <w:szCs w:val="24"/>
                <w:lang w:eastAsia="en-JM"/>
              </w:rPr>
            </w:pPr>
          </w:p>
          <w:p w:rsidR="00094D47" w:rsidRPr="007744E8" w:rsidRDefault="007924FC" w:rsidP="00F8485B">
            <w:pPr>
              <w:jc w:val="both"/>
              <w:rPr>
                <w:rFonts w:ascii="Times New Roman" w:hAnsi="Times New Roman" w:cs="Times New Roman"/>
                <w:color w:val="000000"/>
                <w:sz w:val="24"/>
                <w:szCs w:val="24"/>
                <w:lang w:eastAsia="en-JM"/>
              </w:rPr>
            </w:pPr>
            <w:r>
              <w:rPr>
                <w:rFonts w:ascii="Times New Roman" w:hAnsi="Times New Roman" w:cs="Times New Roman"/>
                <w:color w:val="000000"/>
                <w:sz w:val="24"/>
                <w:szCs w:val="24"/>
                <w:lang w:eastAsia="en-JM"/>
              </w:rPr>
              <w:t>The Special Projects</w:t>
            </w:r>
            <w:r w:rsidR="0061415E">
              <w:rPr>
                <w:rFonts w:ascii="Times New Roman" w:hAnsi="Times New Roman" w:cs="Times New Roman"/>
                <w:color w:val="000000"/>
                <w:sz w:val="24"/>
                <w:szCs w:val="24"/>
                <w:lang w:eastAsia="en-JM"/>
              </w:rPr>
              <w:t xml:space="preserve"> of HEART Trust NTA/ CTI Dept.</w:t>
            </w:r>
            <w:r w:rsidR="00094D47" w:rsidRPr="007744E8">
              <w:rPr>
                <w:rFonts w:ascii="Times New Roman" w:hAnsi="Times New Roman" w:cs="Times New Roman"/>
                <w:color w:val="000000"/>
                <w:sz w:val="24"/>
                <w:szCs w:val="24"/>
                <w:lang w:eastAsia="en-JM"/>
              </w:rPr>
              <w:t xml:space="preserve"> will disburse the approved sum subject to the following conditions:</w:t>
            </w:r>
            <w:r w:rsidR="00094D47" w:rsidRPr="007744E8">
              <w:rPr>
                <w:rFonts w:ascii="Times New Roman" w:hAnsi="Times New Roman" w:cs="Times New Roman"/>
                <w:color w:val="000000"/>
                <w:sz w:val="24"/>
                <w:szCs w:val="24"/>
                <w:lang w:eastAsia="en-JM"/>
              </w:rPr>
              <w:br w:type="page"/>
            </w:r>
            <w:r w:rsidR="00094D47" w:rsidRPr="007744E8">
              <w:rPr>
                <w:rFonts w:ascii="Times New Roman" w:hAnsi="Times New Roman" w:cs="Times New Roman"/>
                <w:color w:val="000000"/>
                <w:sz w:val="24"/>
                <w:szCs w:val="24"/>
                <w:lang w:eastAsia="en-JM"/>
              </w:rPr>
              <w:br w:type="page"/>
            </w:r>
          </w:p>
          <w:p w:rsidR="00094D47" w:rsidRPr="00422467" w:rsidRDefault="00094D47" w:rsidP="00F8485B">
            <w:pPr>
              <w:pStyle w:val="ListParagraph"/>
              <w:numPr>
                <w:ilvl w:val="0"/>
                <w:numId w:val="7"/>
              </w:numPr>
              <w:spacing w:after="0" w:line="240" w:lineRule="auto"/>
              <w:ind w:left="360"/>
              <w:jc w:val="both"/>
              <w:rPr>
                <w:rFonts w:ascii="Times New Roman" w:hAnsi="Times New Roman" w:cs="Times New Roman"/>
                <w:color w:val="000000"/>
                <w:sz w:val="24"/>
                <w:szCs w:val="24"/>
                <w:lang w:eastAsia="en-JM"/>
              </w:rPr>
            </w:pPr>
            <w:r w:rsidRPr="00422467">
              <w:rPr>
                <w:rFonts w:ascii="Times New Roman" w:hAnsi="Times New Roman" w:cs="Times New Roman"/>
                <w:color w:val="000000"/>
                <w:sz w:val="24"/>
                <w:szCs w:val="24"/>
                <w:lang w:eastAsia="en-JM"/>
              </w:rPr>
              <w:t xml:space="preserve">An Account must be opened at a recognized </w:t>
            </w:r>
            <w:r>
              <w:rPr>
                <w:rFonts w:ascii="Times New Roman" w:hAnsi="Times New Roman" w:cs="Times New Roman"/>
                <w:color w:val="000000"/>
                <w:sz w:val="24"/>
                <w:szCs w:val="24"/>
                <w:lang w:eastAsia="en-JM"/>
              </w:rPr>
              <w:t>Commercial B</w:t>
            </w:r>
            <w:r w:rsidRPr="00422467">
              <w:rPr>
                <w:rFonts w:ascii="Times New Roman" w:hAnsi="Times New Roman" w:cs="Times New Roman"/>
                <w:color w:val="000000"/>
                <w:sz w:val="24"/>
                <w:szCs w:val="24"/>
                <w:lang w:eastAsia="en-JM"/>
              </w:rPr>
              <w:t>ank in the name of the project. The account number must be submi</w:t>
            </w:r>
            <w:r w:rsidR="00656533">
              <w:rPr>
                <w:rFonts w:ascii="Times New Roman" w:hAnsi="Times New Roman" w:cs="Times New Roman"/>
                <w:color w:val="000000"/>
                <w:sz w:val="24"/>
                <w:szCs w:val="24"/>
                <w:lang w:eastAsia="en-JM"/>
              </w:rPr>
              <w:t>tted to the Special Proj</w:t>
            </w:r>
            <w:r w:rsidR="0061415E">
              <w:rPr>
                <w:rFonts w:ascii="Times New Roman" w:hAnsi="Times New Roman" w:cs="Times New Roman"/>
                <w:color w:val="000000"/>
                <w:sz w:val="24"/>
                <w:szCs w:val="24"/>
                <w:lang w:eastAsia="en-JM"/>
              </w:rPr>
              <w:t>ects o of HEART Trust NTA/ CTI</w:t>
            </w:r>
            <w:r w:rsidR="000F2993">
              <w:rPr>
                <w:rFonts w:ascii="Times New Roman" w:hAnsi="Times New Roman" w:cs="Times New Roman"/>
                <w:color w:val="000000"/>
                <w:sz w:val="24"/>
                <w:szCs w:val="24"/>
                <w:lang w:eastAsia="en-JM"/>
              </w:rPr>
              <w:t>.</w:t>
            </w:r>
            <w:r w:rsidR="00656533">
              <w:rPr>
                <w:rFonts w:ascii="Times New Roman" w:hAnsi="Times New Roman" w:cs="Times New Roman"/>
                <w:color w:val="000000"/>
                <w:sz w:val="24"/>
                <w:szCs w:val="24"/>
                <w:lang w:eastAsia="en-JM"/>
              </w:rPr>
              <w:t xml:space="preserve"> </w:t>
            </w:r>
            <w:r w:rsidRPr="00422467">
              <w:rPr>
                <w:rFonts w:ascii="Times New Roman" w:hAnsi="Times New Roman" w:cs="Times New Roman"/>
                <w:color w:val="000000"/>
                <w:sz w:val="24"/>
                <w:szCs w:val="24"/>
                <w:lang w:eastAsia="en-JM"/>
              </w:rPr>
              <w:t xml:space="preserve">       </w:t>
            </w:r>
          </w:p>
          <w:p w:rsidR="00094D47" w:rsidRPr="00422467" w:rsidRDefault="00094D47" w:rsidP="00F8485B">
            <w:pPr>
              <w:pStyle w:val="ListParagraph"/>
              <w:spacing w:after="0" w:line="240" w:lineRule="auto"/>
              <w:ind w:left="360"/>
              <w:jc w:val="both"/>
              <w:rPr>
                <w:rFonts w:ascii="Times New Roman" w:hAnsi="Times New Roman" w:cs="Times New Roman"/>
                <w:color w:val="000000"/>
                <w:sz w:val="24"/>
                <w:szCs w:val="24"/>
                <w:lang w:eastAsia="en-JM"/>
              </w:rPr>
            </w:pPr>
            <w:r w:rsidRPr="00422467">
              <w:rPr>
                <w:rFonts w:ascii="Times New Roman" w:hAnsi="Times New Roman" w:cs="Times New Roman"/>
                <w:color w:val="000000"/>
                <w:sz w:val="24"/>
                <w:szCs w:val="24"/>
                <w:lang w:eastAsia="en-JM"/>
              </w:rPr>
              <w:t xml:space="preserve">                                                                                                                                                                                                                                                                                                                                                                                                </w:t>
            </w:r>
          </w:p>
          <w:p w:rsidR="00094D47" w:rsidRPr="00422467" w:rsidRDefault="00094D47" w:rsidP="00F8485B">
            <w:pPr>
              <w:pStyle w:val="ListParagraph"/>
              <w:numPr>
                <w:ilvl w:val="0"/>
                <w:numId w:val="7"/>
              </w:numPr>
              <w:spacing w:after="0" w:line="240" w:lineRule="auto"/>
              <w:ind w:left="360"/>
              <w:jc w:val="both"/>
              <w:rPr>
                <w:rFonts w:ascii="Times New Roman" w:hAnsi="Times New Roman" w:cs="Times New Roman"/>
                <w:color w:val="000000"/>
                <w:sz w:val="24"/>
                <w:szCs w:val="24"/>
                <w:lang w:eastAsia="en-JM"/>
              </w:rPr>
            </w:pPr>
            <w:r w:rsidRPr="00422467">
              <w:rPr>
                <w:rFonts w:ascii="Times New Roman" w:hAnsi="Times New Roman" w:cs="Times New Roman"/>
                <w:color w:val="000000"/>
                <w:sz w:val="24"/>
                <w:szCs w:val="24"/>
                <w:lang w:eastAsia="en-JM"/>
              </w:rPr>
              <w:t xml:space="preserve">A properly constituted and </w:t>
            </w:r>
            <w:r w:rsidR="006648BE" w:rsidRPr="00422467">
              <w:rPr>
                <w:rFonts w:ascii="Times New Roman" w:hAnsi="Times New Roman" w:cs="Times New Roman"/>
                <w:color w:val="000000"/>
                <w:sz w:val="24"/>
                <w:szCs w:val="24"/>
                <w:lang w:eastAsia="en-JM"/>
              </w:rPr>
              <w:t xml:space="preserve">functioning </w:t>
            </w:r>
            <w:r w:rsidR="006648BE">
              <w:rPr>
                <w:rFonts w:ascii="Times New Roman" w:hAnsi="Times New Roman" w:cs="Times New Roman"/>
                <w:color w:val="000000"/>
                <w:sz w:val="24"/>
                <w:szCs w:val="24"/>
                <w:lang w:eastAsia="en-JM"/>
              </w:rPr>
              <w:t>Management</w:t>
            </w:r>
            <w:r w:rsidRPr="00422467">
              <w:rPr>
                <w:rFonts w:ascii="Times New Roman" w:hAnsi="Times New Roman" w:cs="Times New Roman"/>
                <w:color w:val="000000"/>
                <w:sz w:val="24"/>
                <w:szCs w:val="24"/>
                <w:lang w:eastAsia="en-JM"/>
              </w:rPr>
              <w:t xml:space="preserve"> Committee must be in place and an Accountable Officer </w:t>
            </w:r>
            <w:r w:rsidR="006648BE" w:rsidRPr="00422467">
              <w:rPr>
                <w:rFonts w:ascii="Times New Roman" w:hAnsi="Times New Roman" w:cs="Times New Roman"/>
                <w:color w:val="000000"/>
                <w:sz w:val="24"/>
                <w:szCs w:val="24"/>
                <w:lang w:eastAsia="en-JM"/>
              </w:rPr>
              <w:t>na</w:t>
            </w:r>
            <w:r w:rsidR="006648BE">
              <w:rPr>
                <w:rFonts w:ascii="Times New Roman" w:hAnsi="Times New Roman" w:cs="Times New Roman"/>
                <w:color w:val="000000"/>
                <w:sz w:val="24"/>
                <w:szCs w:val="24"/>
                <w:lang w:eastAsia="en-JM"/>
              </w:rPr>
              <w:t>me,</w:t>
            </w:r>
            <w:r w:rsidR="00007E78">
              <w:rPr>
                <w:rFonts w:ascii="Times New Roman" w:hAnsi="Times New Roman" w:cs="Times New Roman"/>
                <w:color w:val="000000"/>
                <w:sz w:val="24"/>
                <w:szCs w:val="24"/>
                <w:lang w:eastAsia="en-JM"/>
              </w:rPr>
              <w:t xml:space="preserve"> HEART Trust NTA/CTI</w:t>
            </w:r>
            <w:r w:rsidR="004327D0">
              <w:rPr>
                <w:rFonts w:ascii="Times New Roman" w:hAnsi="Times New Roman" w:cs="Times New Roman"/>
                <w:color w:val="000000"/>
                <w:sz w:val="24"/>
                <w:szCs w:val="24"/>
                <w:lang w:eastAsia="en-JM"/>
              </w:rPr>
              <w:t xml:space="preserve"> are</w:t>
            </w:r>
            <w:r w:rsidRPr="00422467">
              <w:rPr>
                <w:rFonts w:ascii="Times New Roman" w:hAnsi="Times New Roman" w:cs="Times New Roman"/>
                <w:color w:val="000000"/>
                <w:sz w:val="24"/>
                <w:szCs w:val="24"/>
                <w:lang w:eastAsia="en-JM"/>
              </w:rPr>
              <w:t xml:space="preserve"> an Ex-O</w:t>
            </w:r>
            <w:r>
              <w:rPr>
                <w:rFonts w:ascii="Times New Roman" w:hAnsi="Times New Roman" w:cs="Times New Roman"/>
                <w:color w:val="000000"/>
                <w:sz w:val="24"/>
                <w:szCs w:val="24"/>
                <w:lang w:eastAsia="en-JM"/>
              </w:rPr>
              <w:t xml:space="preserve">fficio member of the Committee </w:t>
            </w:r>
            <w:r w:rsidRPr="00422467">
              <w:rPr>
                <w:rFonts w:ascii="Times New Roman" w:hAnsi="Times New Roman" w:cs="Times New Roman"/>
                <w:color w:val="000000"/>
                <w:sz w:val="24"/>
                <w:szCs w:val="24"/>
                <w:lang w:eastAsia="en-JM"/>
              </w:rPr>
              <w:t>and must therefore be invited to all meetings.</w:t>
            </w:r>
            <w:r w:rsidRPr="00422467">
              <w:rPr>
                <w:rFonts w:ascii="Times New Roman" w:hAnsi="Times New Roman" w:cs="Times New Roman"/>
                <w:color w:val="000000"/>
                <w:sz w:val="24"/>
                <w:szCs w:val="24"/>
                <w:lang w:eastAsia="en-JM"/>
              </w:rPr>
              <w:br w:type="page"/>
            </w:r>
            <w:r w:rsidRPr="00422467">
              <w:rPr>
                <w:rFonts w:ascii="Times New Roman" w:hAnsi="Times New Roman" w:cs="Times New Roman"/>
                <w:color w:val="000000"/>
                <w:sz w:val="24"/>
                <w:szCs w:val="24"/>
                <w:lang w:eastAsia="en-JM"/>
              </w:rPr>
              <w:br w:type="page"/>
            </w:r>
          </w:p>
          <w:p w:rsidR="00094D47" w:rsidRPr="00422467" w:rsidRDefault="00094D47" w:rsidP="00F8485B">
            <w:pPr>
              <w:jc w:val="both"/>
              <w:rPr>
                <w:rFonts w:ascii="Times New Roman" w:hAnsi="Times New Roman" w:cs="Times New Roman"/>
                <w:color w:val="000000"/>
                <w:szCs w:val="24"/>
                <w:lang w:eastAsia="en-JM"/>
              </w:rPr>
            </w:pPr>
          </w:p>
          <w:p w:rsidR="00094D47" w:rsidRPr="00422467" w:rsidRDefault="00094D47" w:rsidP="00F8485B">
            <w:pPr>
              <w:pStyle w:val="ListParagraph"/>
              <w:numPr>
                <w:ilvl w:val="0"/>
                <w:numId w:val="7"/>
              </w:numPr>
              <w:spacing w:after="0" w:line="240" w:lineRule="auto"/>
              <w:ind w:left="360"/>
              <w:jc w:val="both"/>
              <w:rPr>
                <w:rFonts w:ascii="Times New Roman" w:hAnsi="Times New Roman" w:cs="Times New Roman"/>
                <w:color w:val="000000"/>
                <w:sz w:val="24"/>
                <w:szCs w:val="24"/>
                <w:lang w:eastAsia="en-JM"/>
              </w:rPr>
            </w:pPr>
            <w:r w:rsidRPr="00422467">
              <w:rPr>
                <w:rFonts w:ascii="Times New Roman" w:hAnsi="Times New Roman" w:cs="Times New Roman"/>
                <w:color w:val="000000"/>
                <w:sz w:val="24"/>
                <w:szCs w:val="24"/>
                <w:lang w:eastAsia="en-JM"/>
              </w:rPr>
              <w:t>The first d</w:t>
            </w:r>
            <w:r w:rsidR="004F730F">
              <w:rPr>
                <w:rFonts w:ascii="Times New Roman" w:hAnsi="Times New Roman" w:cs="Times New Roman"/>
                <w:color w:val="000000"/>
                <w:sz w:val="24"/>
                <w:szCs w:val="24"/>
                <w:lang w:eastAsia="en-JM"/>
              </w:rPr>
              <w:t xml:space="preserve">isbursement by </w:t>
            </w:r>
            <w:r w:rsidR="00007E78">
              <w:rPr>
                <w:rFonts w:ascii="Times New Roman" w:hAnsi="Times New Roman" w:cs="Times New Roman"/>
                <w:color w:val="000000"/>
                <w:sz w:val="24"/>
                <w:szCs w:val="24"/>
                <w:lang w:eastAsia="en-JM"/>
              </w:rPr>
              <w:t>the HEART Trust NTA/ CTI</w:t>
            </w:r>
            <w:r w:rsidR="004F730F">
              <w:rPr>
                <w:rFonts w:ascii="Times New Roman" w:hAnsi="Times New Roman" w:cs="Times New Roman"/>
                <w:color w:val="000000"/>
                <w:sz w:val="24"/>
                <w:szCs w:val="24"/>
                <w:lang w:eastAsia="en-JM"/>
              </w:rPr>
              <w:t xml:space="preserve"> </w:t>
            </w:r>
            <w:r w:rsidRPr="00422467">
              <w:rPr>
                <w:rFonts w:ascii="Times New Roman" w:hAnsi="Times New Roman" w:cs="Times New Roman"/>
                <w:color w:val="000000"/>
                <w:sz w:val="24"/>
                <w:szCs w:val="24"/>
                <w:lang w:eastAsia="en-JM"/>
              </w:rPr>
              <w:t>will be made after receipt of written acceptance of terms and conditions for funding as contained herein. Any further disbursement to be made will be done subject to compliance with the operating procedure, reporting procedure and verification of expenditure as s</w:t>
            </w:r>
            <w:r w:rsidR="004F730F">
              <w:rPr>
                <w:rFonts w:ascii="Times New Roman" w:hAnsi="Times New Roman" w:cs="Times New Roman"/>
                <w:color w:val="000000"/>
                <w:sz w:val="24"/>
                <w:szCs w:val="24"/>
                <w:lang w:eastAsia="en-JM"/>
              </w:rPr>
              <w:t>tipulated by the MLSS</w:t>
            </w:r>
            <w:r w:rsidRPr="00422467">
              <w:rPr>
                <w:rFonts w:ascii="Times New Roman" w:hAnsi="Times New Roman" w:cs="Times New Roman"/>
                <w:color w:val="000000"/>
                <w:sz w:val="24"/>
                <w:szCs w:val="24"/>
                <w:lang w:eastAsia="en-JM"/>
              </w:rPr>
              <w:t xml:space="preserve">. </w:t>
            </w:r>
          </w:p>
          <w:p w:rsidR="00094D47" w:rsidRPr="00422467" w:rsidRDefault="00094D47" w:rsidP="00F8485B">
            <w:pPr>
              <w:jc w:val="both"/>
              <w:rPr>
                <w:rFonts w:ascii="Times New Roman" w:hAnsi="Times New Roman" w:cs="Times New Roman"/>
                <w:color w:val="000000"/>
                <w:szCs w:val="24"/>
                <w:lang w:eastAsia="en-JM"/>
              </w:rPr>
            </w:pPr>
          </w:p>
          <w:p w:rsidR="00094D47" w:rsidRPr="00422467" w:rsidRDefault="00094D47" w:rsidP="00F8485B">
            <w:pPr>
              <w:pStyle w:val="ListParagraph"/>
              <w:numPr>
                <w:ilvl w:val="0"/>
                <w:numId w:val="7"/>
              </w:numPr>
              <w:spacing w:after="0" w:line="240" w:lineRule="auto"/>
              <w:ind w:left="360"/>
              <w:jc w:val="both"/>
              <w:rPr>
                <w:rFonts w:ascii="Times New Roman" w:hAnsi="Times New Roman" w:cs="Times New Roman"/>
                <w:color w:val="000000"/>
                <w:sz w:val="24"/>
                <w:szCs w:val="24"/>
                <w:lang w:eastAsia="en-JM"/>
              </w:rPr>
            </w:pPr>
            <w:r w:rsidRPr="00422467">
              <w:rPr>
                <w:rFonts w:ascii="Times New Roman" w:hAnsi="Times New Roman" w:cs="Times New Roman"/>
                <w:color w:val="000000"/>
                <w:sz w:val="24"/>
                <w:szCs w:val="24"/>
                <w:lang w:eastAsia="en-JM"/>
              </w:rPr>
              <w:br w:type="page"/>
            </w:r>
            <w:r w:rsidRPr="00422467">
              <w:rPr>
                <w:rFonts w:ascii="Times New Roman" w:hAnsi="Times New Roman" w:cs="Times New Roman"/>
                <w:color w:val="000000"/>
                <w:sz w:val="24"/>
                <w:szCs w:val="24"/>
                <w:lang w:eastAsia="en-JM"/>
              </w:rPr>
              <w:br w:type="page"/>
              <w:t>The Accountable Officer is to submit monthly re</w:t>
            </w:r>
            <w:r w:rsidR="00200F47">
              <w:rPr>
                <w:rFonts w:ascii="Times New Roman" w:hAnsi="Times New Roman" w:cs="Times New Roman"/>
                <w:color w:val="000000"/>
                <w:sz w:val="24"/>
                <w:szCs w:val="24"/>
                <w:lang w:eastAsia="en-JM"/>
              </w:rPr>
              <w:t xml:space="preserve">ports </w:t>
            </w:r>
            <w:r w:rsidR="005F2025">
              <w:rPr>
                <w:rFonts w:ascii="Times New Roman" w:hAnsi="Times New Roman" w:cs="Times New Roman"/>
                <w:color w:val="000000"/>
                <w:sz w:val="24"/>
                <w:szCs w:val="24"/>
                <w:lang w:eastAsia="en-JM"/>
              </w:rPr>
              <w:t>to the HEART Trust NTA/ CTI Dept</w:t>
            </w:r>
            <w:r w:rsidRPr="00422467">
              <w:rPr>
                <w:rFonts w:ascii="Times New Roman" w:hAnsi="Times New Roman" w:cs="Times New Roman"/>
                <w:color w:val="000000"/>
                <w:sz w:val="24"/>
                <w:szCs w:val="24"/>
                <w:lang w:eastAsia="en-JM"/>
              </w:rPr>
              <w:t xml:space="preserve">. </w:t>
            </w:r>
            <w:r w:rsidRPr="00422467">
              <w:rPr>
                <w:rFonts w:ascii="Times New Roman" w:hAnsi="Times New Roman" w:cs="Times New Roman"/>
                <w:color w:val="000000"/>
                <w:sz w:val="24"/>
                <w:szCs w:val="24"/>
                <w:lang w:eastAsia="en-JM"/>
              </w:rPr>
              <w:br w:type="page"/>
            </w:r>
            <w:r w:rsidRPr="00422467">
              <w:rPr>
                <w:rFonts w:ascii="Times New Roman" w:hAnsi="Times New Roman" w:cs="Times New Roman"/>
                <w:color w:val="000000"/>
                <w:sz w:val="24"/>
                <w:szCs w:val="24"/>
                <w:lang w:eastAsia="en-JM"/>
              </w:rPr>
              <w:br w:type="page"/>
            </w:r>
          </w:p>
          <w:p w:rsidR="00094D47" w:rsidRPr="00422467" w:rsidRDefault="00094D47" w:rsidP="00F8485B">
            <w:pPr>
              <w:jc w:val="both"/>
              <w:rPr>
                <w:rFonts w:ascii="Times New Roman" w:hAnsi="Times New Roman" w:cs="Times New Roman"/>
                <w:color w:val="000000"/>
                <w:szCs w:val="24"/>
                <w:lang w:eastAsia="en-JM"/>
              </w:rPr>
            </w:pPr>
          </w:p>
          <w:p w:rsidR="00094D47" w:rsidRPr="00422467" w:rsidRDefault="00094D47" w:rsidP="00F8485B">
            <w:pPr>
              <w:pStyle w:val="ListParagraph"/>
              <w:numPr>
                <w:ilvl w:val="0"/>
                <w:numId w:val="7"/>
              </w:numPr>
              <w:spacing w:after="0" w:line="240" w:lineRule="auto"/>
              <w:ind w:left="360"/>
              <w:jc w:val="both"/>
              <w:rPr>
                <w:rFonts w:ascii="Times New Roman" w:hAnsi="Times New Roman" w:cs="Times New Roman"/>
                <w:color w:val="000000"/>
                <w:sz w:val="24"/>
                <w:szCs w:val="24"/>
                <w:lang w:eastAsia="en-JM"/>
              </w:rPr>
            </w:pPr>
            <w:r w:rsidRPr="00422467">
              <w:rPr>
                <w:rFonts w:ascii="Times New Roman" w:hAnsi="Times New Roman" w:cs="Times New Roman"/>
                <w:color w:val="000000"/>
                <w:sz w:val="24"/>
                <w:szCs w:val="24"/>
                <w:lang w:eastAsia="en-JM"/>
              </w:rPr>
              <w:t xml:space="preserve">The project shall be subject to Audit assessment conducted by </w:t>
            </w:r>
            <w:r w:rsidR="005F2025">
              <w:rPr>
                <w:rFonts w:ascii="Times New Roman" w:hAnsi="Times New Roman" w:cs="Times New Roman"/>
                <w:color w:val="000000"/>
                <w:sz w:val="24"/>
                <w:szCs w:val="24"/>
                <w:lang w:eastAsia="en-JM"/>
              </w:rPr>
              <w:t>the HEART Trust NTA/ CTI</w:t>
            </w:r>
            <w:r w:rsidR="0088593E">
              <w:rPr>
                <w:rFonts w:ascii="Times New Roman" w:hAnsi="Times New Roman" w:cs="Times New Roman"/>
                <w:color w:val="000000"/>
                <w:sz w:val="24"/>
                <w:szCs w:val="24"/>
                <w:lang w:eastAsia="en-JM"/>
              </w:rPr>
              <w:t xml:space="preserve"> </w:t>
            </w:r>
            <w:r w:rsidR="0088593E" w:rsidRPr="00422467">
              <w:rPr>
                <w:rFonts w:ascii="Times New Roman" w:hAnsi="Times New Roman" w:cs="Times New Roman"/>
                <w:color w:val="000000"/>
                <w:sz w:val="24"/>
                <w:szCs w:val="24"/>
                <w:lang w:eastAsia="en-JM"/>
              </w:rPr>
              <w:t>and</w:t>
            </w:r>
            <w:r w:rsidRPr="00422467">
              <w:rPr>
                <w:rFonts w:ascii="Times New Roman" w:hAnsi="Times New Roman" w:cs="Times New Roman"/>
                <w:color w:val="000000"/>
                <w:sz w:val="24"/>
                <w:szCs w:val="24"/>
                <w:lang w:eastAsia="en-JM"/>
              </w:rPr>
              <w:t xml:space="preserve"> it is the responsibility of the Accountable Officer to ensure that all recommendations made by the Auditor are complied with by the Project. </w:t>
            </w:r>
            <w:r w:rsidRPr="00422467">
              <w:rPr>
                <w:rFonts w:ascii="Times New Roman" w:hAnsi="Times New Roman" w:cs="Times New Roman"/>
                <w:color w:val="000000"/>
                <w:sz w:val="24"/>
                <w:szCs w:val="24"/>
                <w:lang w:eastAsia="en-JM"/>
              </w:rPr>
              <w:br w:type="page"/>
            </w:r>
            <w:r w:rsidRPr="00422467">
              <w:rPr>
                <w:rFonts w:ascii="Times New Roman" w:hAnsi="Times New Roman" w:cs="Times New Roman"/>
                <w:color w:val="000000"/>
                <w:sz w:val="24"/>
                <w:szCs w:val="24"/>
                <w:lang w:eastAsia="en-JM"/>
              </w:rPr>
              <w:br w:type="page"/>
            </w:r>
          </w:p>
          <w:p w:rsidR="00094D47" w:rsidRPr="00422467" w:rsidRDefault="00094D47" w:rsidP="00F8485B">
            <w:pPr>
              <w:jc w:val="both"/>
              <w:rPr>
                <w:rFonts w:ascii="Times New Roman" w:hAnsi="Times New Roman" w:cs="Times New Roman"/>
                <w:color w:val="000000"/>
                <w:szCs w:val="24"/>
                <w:lang w:eastAsia="en-JM"/>
              </w:rPr>
            </w:pPr>
          </w:p>
          <w:p w:rsidR="00094D47" w:rsidRPr="00422467" w:rsidRDefault="009B09D1" w:rsidP="00F8485B">
            <w:pPr>
              <w:pStyle w:val="ListParagraph"/>
              <w:numPr>
                <w:ilvl w:val="0"/>
                <w:numId w:val="7"/>
              </w:numPr>
              <w:spacing w:after="0" w:line="240" w:lineRule="auto"/>
              <w:ind w:left="360"/>
              <w:jc w:val="both"/>
              <w:rPr>
                <w:rFonts w:ascii="Times New Roman" w:hAnsi="Times New Roman" w:cs="Times New Roman"/>
                <w:color w:val="000000"/>
                <w:sz w:val="24"/>
                <w:szCs w:val="24"/>
                <w:lang w:eastAsia="en-JM"/>
              </w:rPr>
            </w:pPr>
            <w:r>
              <w:rPr>
                <w:rFonts w:ascii="Times New Roman" w:hAnsi="Times New Roman" w:cs="Times New Roman"/>
                <w:color w:val="000000"/>
                <w:sz w:val="24"/>
                <w:szCs w:val="24"/>
                <w:lang w:eastAsia="en-JM"/>
              </w:rPr>
              <w:t>Funds provided by the Fund</w:t>
            </w:r>
            <w:r w:rsidR="00094D47" w:rsidRPr="00422467">
              <w:rPr>
                <w:rFonts w:ascii="Times New Roman" w:hAnsi="Times New Roman" w:cs="Times New Roman"/>
                <w:color w:val="000000"/>
                <w:sz w:val="24"/>
                <w:szCs w:val="24"/>
                <w:lang w:eastAsia="en-JM"/>
              </w:rPr>
              <w:t xml:space="preserve"> should be used as stated in the project document.  There shall be no variation of the terms and conditions contained in the project document </w:t>
            </w:r>
            <w:r w:rsidR="00094D47" w:rsidRPr="00422467">
              <w:rPr>
                <w:rFonts w:ascii="Times New Roman" w:hAnsi="Times New Roman" w:cs="Times New Roman"/>
                <w:color w:val="000000"/>
                <w:sz w:val="24"/>
                <w:szCs w:val="24"/>
                <w:lang w:eastAsia="en-JM"/>
              </w:rPr>
              <w:lastRenderedPageBreak/>
              <w:t>unless such var</w:t>
            </w:r>
            <w:r w:rsidR="0020048F">
              <w:rPr>
                <w:rFonts w:ascii="Times New Roman" w:hAnsi="Times New Roman" w:cs="Times New Roman"/>
                <w:color w:val="000000"/>
                <w:sz w:val="24"/>
                <w:szCs w:val="24"/>
                <w:lang w:eastAsia="en-JM"/>
              </w:rPr>
              <w:t>iation was approved by the Fund</w:t>
            </w:r>
            <w:r w:rsidR="00094D47" w:rsidRPr="00422467">
              <w:rPr>
                <w:rFonts w:ascii="Times New Roman" w:hAnsi="Times New Roman" w:cs="Times New Roman"/>
                <w:color w:val="000000"/>
                <w:sz w:val="24"/>
                <w:szCs w:val="24"/>
                <w:lang w:eastAsia="en-JM"/>
              </w:rPr>
              <w:t xml:space="preserve"> and there is written agreement signed to by both parties to the project document.</w:t>
            </w:r>
            <w:r w:rsidR="00094D47" w:rsidRPr="00422467">
              <w:rPr>
                <w:rFonts w:ascii="Times New Roman" w:hAnsi="Times New Roman" w:cs="Times New Roman"/>
                <w:color w:val="000000"/>
                <w:sz w:val="24"/>
                <w:szCs w:val="24"/>
                <w:lang w:eastAsia="en-JM"/>
              </w:rPr>
              <w:br w:type="page"/>
            </w:r>
            <w:r w:rsidR="00094D47" w:rsidRPr="00422467">
              <w:rPr>
                <w:rFonts w:ascii="Times New Roman" w:hAnsi="Times New Roman" w:cs="Times New Roman"/>
                <w:color w:val="000000"/>
                <w:sz w:val="24"/>
                <w:szCs w:val="24"/>
                <w:lang w:eastAsia="en-JM"/>
              </w:rPr>
              <w:br w:type="page"/>
            </w:r>
          </w:p>
          <w:p w:rsidR="00094D47" w:rsidRPr="00422467" w:rsidRDefault="00094D47" w:rsidP="00F8485B">
            <w:pPr>
              <w:jc w:val="both"/>
              <w:rPr>
                <w:rFonts w:ascii="Times New Roman" w:hAnsi="Times New Roman" w:cs="Times New Roman"/>
                <w:color w:val="000000"/>
                <w:szCs w:val="24"/>
                <w:lang w:eastAsia="en-JM"/>
              </w:rPr>
            </w:pPr>
          </w:p>
          <w:p w:rsidR="00094D47" w:rsidRPr="00422467" w:rsidRDefault="00094D47" w:rsidP="00F8485B">
            <w:pPr>
              <w:pStyle w:val="ListParagraph"/>
              <w:numPr>
                <w:ilvl w:val="0"/>
                <w:numId w:val="7"/>
              </w:numPr>
              <w:spacing w:after="0" w:line="240" w:lineRule="auto"/>
              <w:ind w:left="360"/>
              <w:jc w:val="both"/>
              <w:rPr>
                <w:rFonts w:ascii="Times New Roman" w:hAnsi="Times New Roman" w:cs="Times New Roman"/>
                <w:color w:val="000000"/>
                <w:sz w:val="24"/>
                <w:szCs w:val="24"/>
                <w:lang w:eastAsia="en-JM"/>
              </w:rPr>
            </w:pPr>
            <w:r w:rsidRPr="00422467">
              <w:rPr>
                <w:rFonts w:ascii="Times New Roman" w:hAnsi="Times New Roman" w:cs="Times New Roman"/>
                <w:color w:val="000000"/>
                <w:sz w:val="24"/>
                <w:szCs w:val="24"/>
                <w:lang w:eastAsia="en-JM"/>
              </w:rPr>
              <w:t>The project must mak</w:t>
            </w:r>
            <w:r w:rsidR="00DD42E9">
              <w:rPr>
                <w:rFonts w:ascii="Times New Roman" w:hAnsi="Times New Roman" w:cs="Times New Roman"/>
                <w:color w:val="000000"/>
                <w:sz w:val="24"/>
                <w:szCs w:val="24"/>
                <w:lang w:eastAsia="en-JM"/>
              </w:rPr>
              <w:t>e available t</w:t>
            </w:r>
            <w:r w:rsidR="0020048F">
              <w:rPr>
                <w:rFonts w:ascii="Times New Roman" w:hAnsi="Times New Roman" w:cs="Times New Roman"/>
                <w:color w:val="000000"/>
                <w:sz w:val="24"/>
                <w:szCs w:val="24"/>
                <w:lang w:eastAsia="en-JM"/>
              </w:rPr>
              <w:t>o the Ministry of Labour and Social Security</w:t>
            </w:r>
            <w:r w:rsidRPr="00422467">
              <w:rPr>
                <w:rFonts w:ascii="Times New Roman" w:hAnsi="Times New Roman" w:cs="Times New Roman"/>
                <w:color w:val="000000"/>
                <w:sz w:val="24"/>
                <w:szCs w:val="24"/>
                <w:lang w:eastAsia="en-JM"/>
              </w:rPr>
              <w:t xml:space="preserve"> all documents required to ensure proper monitoring of the project’s operations auditors and Manager</w:t>
            </w:r>
            <w:r w:rsidR="00675AC0">
              <w:rPr>
                <w:rFonts w:ascii="Times New Roman" w:hAnsi="Times New Roman" w:cs="Times New Roman"/>
                <w:color w:val="000000"/>
                <w:sz w:val="24"/>
                <w:szCs w:val="24"/>
                <w:lang w:eastAsia="en-JM"/>
              </w:rPr>
              <w:t xml:space="preserve">, HEART Trust NTA/ CTI </w:t>
            </w:r>
            <w:r w:rsidR="00B02CA0">
              <w:rPr>
                <w:rFonts w:ascii="Times New Roman" w:hAnsi="Times New Roman" w:cs="Times New Roman"/>
                <w:color w:val="000000"/>
                <w:sz w:val="24"/>
                <w:szCs w:val="24"/>
                <w:lang w:eastAsia="en-JM"/>
              </w:rPr>
              <w:t>Dept</w:t>
            </w:r>
            <w:r w:rsidRPr="00422467">
              <w:rPr>
                <w:rFonts w:ascii="Times New Roman" w:hAnsi="Times New Roman" w:cs="Times New Roman"/>
                <w:color w:val="000000"/>
                <w:sz w:val="24"/>
                <w:szCs w:val="24"/>
                <w:lang w:eastAsia="en-JM"/>
              </w:rPr>
              <w:t>.</w:t>
            </w:r>
          </w:p>
          <w:p w:rsidR="00094D47" w:rsidRPr="00422467" w:rsidRDefault="00094D47" w:rsidP="00F8485B">
            <w:pPr>
              <w:jc w:val="both"/>
              <w:rPr>
                <w:rFonts w:ascii="Times New Roman" w:hAnsi="Times New Roman" w:cs="Times New Roman"/>
                <w:color w:val="000000"/>
                <w:szCs w:val="24"/>
                <w:lang w:eastAsia="en-JM"/>
              </w:rPr>
            </w:pPr>
          </w:p>
          <w:p w:rsidR="00094D47" w:rsidRPr="00422467" w:rsidRDefault="00094D47" w:rsidP="00F8485B">
            <w:pPr>
              <w:pStyle w:val="ListParagraph"/>
              <w:numPr>
                <w:ilvl w:val="0"/>
                <w:numId w:val="7"/>
              </w:numPr>
              <w:spacing w:after="0" w:line="240" w:lineRule="auto"/>
              <w:ind w:left="360"/>
              <w:jc w:val="both"/>
              <w:rPr>
                <w:rFonts w:ascii="Times New Roman" w:hAnsi="Times New Roman" w:cs="Times New Roman"/>
                <w:color w:val="000000"/>
                <w:sz w:val="24"/>
                <w:szCs w:val="24"/>
                <w:lang w:eastAsia="en-JM"/>
              </w:rPr>
            </w:pPr>
            <w:r w:rsidRPr="00422467">
              <w:rPr>
                <w:rFonts w:ascii="Times New Roman" w:hAnsi="Times New Roman" w:cs="Times New Roman"/>
                <w:color w:val="000000"/>
                <w:sz w:val="24"/>
                <w:szCs w:val="24"/>
                <w:lang w:eastAsia="en-JM"/>
              </w:rPr>
              <w:br w:type="page"/>
            </w:r>
            <w:r w:rsidRPr="00422467">
              <w:rPr>
                <w:rFonts w:ascii="Times New Roman" w:hAnsi="Times New Roman" w:cs="Times New Roman"/>
                <w:color w:val="000000"/>
                <w:sz w:val="24"/>
                <w:szCs w:val="24"/>
                <w:lang w:eastAsia="en-JM"/>
              </w:rPr>
              <w:br w:type="page"/>
              <w:t>Where there has been a breach of any of these cond</w:t>
            </w:r>
            <w:r w:rsidR="006F3914">
              <w:rPr>
                <w:rFonts w:ascii="Times New Roman" w:hAnsi="Times New Roman" w:cs="Times New Roman"/>
                <w:color w:val="000000"/>
                <w:sz w:val="24"/>
                <w:szCs w:val="24"/>
                <w:lang w:eastAsia="en-JM"/>
              </w:rPr>
              <w:t>itions by the project, the Fund</w:t>
            </w:r>
            <w:r w:rsidRPr="00422467">
              <w:rPr>
                <w:rFonts w:ascii="Times New Roman" w:hAnsi="Times New Roman" w:cs="Times New Roman"/>
                <w:color w:val="000000"/>
                <w:sz w:val="24"/>
                <w:szCs w:val="24"/>
                <w:lang w:eastAsia="en-JM"/>
              </w:rPr>
              <w:t xml:space="preserve"> may withhold further disbursement until the said breach is remedied.</w:t>
            </w:r>
            <w:r w:rsidRPr="00422467">
              <w:rPr>
                <w:rFonts w:ascii="Times New Roman" w:hAnsi="Times New Roman" w:cs="Times New Roman"/>
                <w:color w:val="000000"/>
                <w:sz w:val="24"/>
                <w:szCs w:val="24"/>
                <w:lang w:eastAsia="en-JM"/>
              </w:rPr>
              <w:br w:type="page"/>
            </w:r>
            <w:r w:rsidRPr="00422467">
              <w:rPr>
                <w:rFonts w:ascii="Times New Roman" w:hAnsi="Times New Roman" w:cs="Times New Roman"/>
                <w:color w:val="000000"/>
                <w:sz w:val="24"/>
                <w:szCs w:val="24"/>
                <w:lang w:eastAsia="en-JM"/>
              </w:rPr>
              <w:br w:type="page"/>
              <w:t xml:space="preserve"> Where the breach is not remedied in a </w:t>
            </w:r>
            <w:r w:rsidR="006F3914">
              <w:rPr>
                <w:rFonts w:ascii="Times New Roman" w:hAnsi="Times New Roman" w:cs="Times New Roman"/>
                <w:color w:val="000000"/>
                <w:sz w:val="24"/>
                <w:szCs w:val="24"/>
                <w:lang w:eastAsia="en-JM"/>
              </w:rPr>
              <w:t>reasonabl</w:t>
            </w:r>
            <w:r w:rsidR="00ED712E">
              <w:rPr>
                <w:rFonts w:ascii="Times New Roman" w:hAnsi="Times New Roman" w:cs="Times New Roman"/>
                <w:color w:val="000000"/>
                <w:sz w:val="24"/>
                <w:szCs w:val="24"/>
                <w:lang w:eastAsia="en-JM"/>
              </w:rPr>
              <w:t>e time</w:t>
            </w:r>
            <w:r w:rsidR="001E09DB">
              <w:rPr>
                <w:rFonts w:ascii="Times New Roman" w:hAnsi="Times New Roman" w:cs="Times New Roman"/>
                <w:color w:val="000000"/>
                <w:sz w:val="24"/>
                <w:szCs w:val="24"/>
                <w:lang w:eastAsia="en-JM"/>
              </w:rPr>
              <w:t>, HEART Trust NTA/ CTI</w:t>
            </w:r>
            <w:r w:rsidR="004B46BE">
              <w:rPr>
                <w:rFonts w:ascii="Times New Roman" w:hAnsi="Times New Roman" w:cs="Times New Roman"/>
                <w:color w:val="000000"/>
                <w:sz w:val="24"/>
                <w:szCs w:val="24"/>
                <w:lang w:eastAsia="en-JM"/>
              </w:rPr>
              <w:t xml:space="preserve"> </w:t>
            </w:r>
            <w:r w:rsidR="00C6175F" w:rsidRPr="00422467">
              <w:rPr>
                <w:rFonts w:ascii="Times New Roman" w:hAnsi="Times New Roman" w:cs="Times New Roman"/>
                <w:color w:val="000000"/>
                <w:sz w:val="24"/>
                <w:szCs w:val="24"/>
                <w:lang w:eastAsia="en-JM"/>
              </w:rPr>
              <w:t>reserves</w:t>
            </w:r>
            <w:r w:rsidRPr="00422467">
              <w:rPr>
                <w:rFonts w:ascii="Times New Roman" w:hAnsi="Times New Roman" w:cs="Times New Roman"/>
                <w:color w:val="000000"/>
                <w:sz w:val="24"/>
                <w:szCs w:val="24"/>
                <w:lang w:eastAsia="en-JM"/>
              </w:rPr>
              <w:t xml:space="preserve"> the right to revoke funding. </w:t>
            </w:r>
            <w:r w:rsidRPr="00422467">
              <w:rPr>
                <w:rFonts w:ascii="Times New Roman" w:hAnsi="Times New Roman" w:cs="Times New Roman"/>
                <w:color w:val="000000"/>
                <w:sz w:val="24"/>
                <w:szCs w:val="24"/>
                <w:lang w:eastAsia="en-JM"/>
              </w:rPr>
              <w:br w:type="page"/>
            </w:r>
            <w:r w:rsidRPr="00422467">
              <w:rPr>
                <w:rFonts w:ascii="Times New Roman" w:hAnsi="Times New Roman" w:cs="Times New Roman"/>
                <w:color w:val="000000"/>
                <w:sz w:val="24"/>
                <w:szCs w:val="24"/>
                <w:lang w:eastAsia="en-JM"/>
              </w:rPr>
              <w:br w:type="page"/>
            </w:r>
          </w:p>
          <w:p w:rsidR="00094D47" w:rsidRPr="00422467" w:rsidRDefault="00094D47" w:rsidP="00F8485B">
            <w:pPr>
              <w:jc w:val="both"/>
              <w:rPr>
                <w:rFonts w:ascii="Times New Roman" w:hAnsi="Times New Roman" w:cs="Times New Roman"/>
                <w:color w:val="000000"/>
                <w:szCs w:val="24"/>
                <w:lang w:eastAsia="en-JM"/>
              </w:rPr>
            </w:pPr>
          </w:p>
          <w:p w:rsidR="00094D47" w:rsidRPr="00422467" w:rsidRDefault="00094D47" w:rsidP="00F8485B">
            <w:pPr>
              <w:pStyle w:val="ListParagraph"/>
              <w:numPr>
                <w:ilvl w:val="0"/>
                <w:numId w:val="7"/>
              </w:numPr>
              <w:spacing w:after="0" w:line="240" w:lineRule="auto"/>
              <w:ind w:left="360"/>
              <w:jc w:val="both"/>
              <w:rPr>
                <w:rFonts w:ascii="Times New Roman" w:hAnsi="Times New Roman" w:cs="Times New Roman"/>
                <w:color w:val="000000"/>
                <w:sz w:val="24"/>
                <w:szCs w:val="24"/>
                <w:lang w:eastAsia="en-JM"/>
              </w:rPr>
            </w:pPr>
            <w:r w:rsidRPr="00422467">
              <w:rPr>
                <w:rFonts w:ascii="Times New Roman" w:hAnsi="Times New Roman" w:cs="Times New Roman"/>
                <w:color w:val="000000"/>
                <w:sz w:val="24"/>
                <w:szCs w:val="24"/>
                <w:lang w:eastAsia="en-JM"/>
              </w:rPr>
              <w:t xml:space="preserve">Continuation of funding or the release of subsequent tranches of payment will be determined by the Performance Indicators </w:t>
            </w:r>
            <w:r w:rsidRPr="00523A85">
              <w:rPr>
                <w:rFonts w:ascii="Times New Roman" w:hAnsi="Times New Roman" w:cs="Times New Roman"/>
                <w:color w:val="000000"/>
                <w:sz w:val="24"/>
                <w:szCs w:val="24"/>
                <w:lang w:eastAsia="en-JM"/>
              </w:rPr>
              <w:t>including</w:t>
            </w:r>
            <w:r w:rsidRPr="00422467">
              <w:rPr>
                <w:rFonts w:ascii="Times New Roman" w:hAnsi="Times New Roman" w:cs="Times New Roman"/>
                <w:color w:val="000000"/>
                <w:sz w:val="24"/>
                <w:szCs w:val="24"/>
                <w:lang w:eastAsia="en-JM"/>
              </w:rPr>
              <w:t>:-</w:t>
            </w:r>
          </w:p>
          <w:p w:rsidR="00094D47" w:rsidRPr="00422467" w:rsidRDefault="00094D47" w:rsidP="00F8485B">
            <w:pPr>
              <w:pStyle w:val="ListParagraph"/>
              <w:numPr>
                <w:ilvl w:val="1"/>
                <w:numId w:val="7"/>
              </w:numPr>
              <w:spacing w:after="0" w:line="240" w:lineRule="auto"/>
              <w:ind w:left="1095"/>
              <w:jc w:val="both"/>
              <w:rPr>
                <w:rFonts w:ascii="Times New Roman" w:hAnsi="Times New Roman" w:cs="Times New Roman"/>
                <w:color w:val="000000"/>
                <w:sz w:val="24"/>
                <w:szCs w:val="24"/>
                <w:lang w:eastAsia="en-JM"/>
              </w:rPr>
            </w:pPr>
            <w:r w:rsidRPr="00422467">
              <w:rPr>
                <w:rFonts w:ascii="Times New Roman" w:hAnsi="Times New Roman" w:cs="Times New Roman"/>
                <w:color w:val="000000"/>
                <w:sz w:val="24"/>
                <w:szCs w:val="24"/>
                <w:lang w:eastAsia="en-JM"/>
              </w:rPr>
              <w:br w:type="page"/>
            </w:r>
            <w:r w:rsidR="00FE5D8C" w:rsidRPr="00422467">
              <w:rPr>
                <w:rFonts w:ascii="Times New Roman" w:hAnsi="Times New Roman" w:cs="Times New Roman"/>
                <w:color w:val="000000"/>
                <w:sz w:val="24"/>
                <w:szCs w:val="24"/>
                <w:lang w:eastAsia="en-JM"/>
              </w:rPr>
              <w:t>Enrolment</w:t>
            </w:r>
            <w:r w:rsidRPr="00422467">
              <w:rPr>
                <w:rFonts w:ascii="Times New Roman" w:hAnsi="Times New Roman" w:cs="Times New Roman"/>
                <w:color w:val="000000"/>
                <w:sz w:val="24"/>
                <w:szCs w:val="24"/>
                <w:lang w:eastAsia="en-JM"/>
              </w:rPr>
              <w:t xml:space="preserve"> </w:t>
            </w:r>
            <w:r w:rsidRPr="00422467">
              <w:rPr>
                <w:rFonts w:ascii="Times New Roman" w:hAnsi="Times New Roman" w:cs="Times New Roman"/>
                <w:color w:val="000000"/>
                <w:sz w:val="24"/>
                <w:szCs w:val="24"/>
                <w:lang w:eastAsia="en-JM"/>
              </w:rPr>
              <w:br w:type="page"/>
              <w:t xml:space="preserve">(b) attendance </w:t>
            </w:r>
            <w:r w:rsidRPr="00422467">
              <w:rPr>
                <w:rFonts w:ascii="Times New Roman" w:hAnsi="Times New Roman" w:cs="Times New Roman"/>
                <w:color w:val="000000"/>
                <w:sz w:val="24"/>
                <w:szCs w:val="24"/>
                <w:lang w:eastAsia="en-JM"/>
              </w:rPr>
              <w:br w:type="page"/>
              <w:t xml:space="preserve">(c) certification </w:t>
            </w:r>
            <w:r w:rsidRPr="00422467">
              <w:rPr>
                <w:rFonts w:ascii="Times New Roman" w:hAnsi="Times New Roman" w:cs="Times New Roman"/>
                <w:color w:val="000000"/>
                <w:sz w:val="24"/>
                <w:szCs w:val="24"/>
                <w:lang w:eastAsia="en-JM"/>
              </w:rPr>
              <w:br w:type="page"/>
              <w:t xml:space="preserve">(d) audit rating </w:t>
            </w:r>
            <w:r w:rsidRPr="00422467">
              <w:rPr>
                <w:rFonts w:ascii="Times New Roman" w:hAnsi="Times New Roman" w:cs="Times New Roman"/>
                <w:color w:val="000000"/>
                <w:sz w:val="24"/>
                <w:szCs w:val="24"/>
                <w:lang w:eastAsia="en-JM"/>
              </w:rPr>
              <w:br w:type="page"/>
              <w:t xml:space="preserve">(e) absenteeism, and </w:t>
            </w:r>
            <w:r w:rsidRPr="00422467">
              <w:rPr>
                <w:rFonts w:ascii="Times New Roman" w:hAnsi="Times New Roman" w:cs="Times New Roman"/>
                <w:color w:val="000000"/>
                <w:sz w:val="24"/>
                <w:szCs w:val="24"/>
                <w:lang w:eastAsia="en-JM"/>
              </w:rPr>
              <w:br w:type="page"/>
              <w:t xml:space="preserve">(f) drop-out rates. </w:t>
            </w:r>
            <w:r w:rsidRPr="00422467">
              <w:rPr>
                <w:rFonts w:ascii="Times New Roman" w:hAnsi="Times New Roman" w:cs="Times New Roman"/>
                <w:color w:val="000000"/>
                <w:sz w:val="24"/>
                <w:szCs w:val="24"/>
                <w:lang w:eastAsia="en-JM"/>
              </w:rPr>
              <w:br w:type="page"/>
            </w:r>
            <w:r w:rsidRPr="00422467">
              <w:rPr>
                <w:rFonts w:ascii="Times New Roman" w:hAnsi="Times New Roman" w:cs="Times New Roman"/>
                <w:color w:val="000000"/>
                <w:sz w:val="24"/>
                <w:szCs w:val="24"/>
                <w:lang w:eastAsia="en-JM"/>
              </w:rPr>
              <w:br w:type="page"/>
            </w:r>
          </w:p>
          <w:p w:rsidR="00094D47" w:rsidRPr="00422467" w:rsidRDefault="00094D47" w:rsidP="00F8485B">
            <w:pPr>
              <w:jc w:val="both"/>
              <w:rPr>
                <w:rFonts w:ascii="Times New Roman" w:hAnsi="Times New Roman" w:cs="Times New Roman"/>
                <w:color w:val="000000"/>
                <w:szCs w:val="24"/>
                <w:lang w:eastAsia="en-JM"/>
              </w:rPr>
            </w:pPr>
          </w:p>
          <w:p w:rsidR="00094D47" w:rsidRPr="00422467" w:rsidRDefault="00A50F17" w:rsidP="00F8485B">
            <w:pPr>
              <w:pStyle w:val="ListParagraph"/>
              <w:numPr>
                <w:ilvl w:val="0"/>
                <w:numId w:val="7"/>
              </w:numPr>
              <w:spacing w:after="0" w:line="240" w:lineRule="auto"/>
              <w:ind w:left="360"/>
              <w:jc w:val="both"/>
              <w:rPr>
                <w:rFonts w:ascii="Times New Roman" w:hAnsi="Times New Roman" w:cs="Times New Roman"/>
                <w:color w:val="000000"/>
                <w:sz w:val="24"/>
                <w:szCs w:val="24"/>
                <w:lang w:eastAsia="en-JM"/>
              </w:rPr>
            </w:pPr>
            <w:r>
              <w:rPr>
                <w:rFonts w:ascii="Times New Roman" w:hAnsi="Times New Roman" w:cs="Times New Roman"/>
                <w:color w:val="000000"/>
                <w:sz w:val="24"/>
                <w:szCs w:val="24"/>
                <w:lang w:eastAsia="en-JM"/>
              </w:rPr>
              <w:t xml:space="preserve">The </w:t>
            </w:r>
            <w:r w:rsidRPr="00422467">
              <w:rPr>
                <w:rFonts w:ascii="Times New Roman" w:hAnsi="Times New Roman" w:cs="Times New Roman"/>
                <w:color w:val="000000"/>
                <w:sz w:val="24"/>
                <w:szCs w:val="24"/>
                <w:lang w:eastAsia="en-JM"/>
              </w:rPr>
              <w:t>Management</w:t>
            </w:r>
            <w:r w:rsidR="00094D47" w:rsidRPr="00422467">
              <w:rPr>
                <w:rFonts w:ascii="Times New Roman" w:hAnsi="Times New Roman" w:cs="Times New Roman"/>
                <w:color w:val="000000"/>
                <w:sz w:val="24"/>
                <w:szCs w:val="24"/>
                <w:lang w:eastAsia="en-JM"/>
              </w:rPr>
              <w:t xml:space="preserve"> Committee must report</w:t>
            </w:r>
            <w:r w:rsidR="00F130FB">
              <w:rPr>
                <w:rFonts w:ascii="Times New Roman" w:hAnsi="Times New Roman" w:cs="Times New Roman"/>
                <w:color w:val="000000"/>
                <w:sz w:val="24"/>
                <w:szCs w:val="24"/>
                <w:lang w:eastAsia="en-JM"/>
              </w:rPr>
              <w:t xml:space="preserve"> to the Management</w:t>
            </w:r>
            <w:r w:rsidR="0008252C">
              <w:rPr>
                <w:rFonts w:ascii="Times New Roman" w:hAnsi="Times New Roman" w:cs="Times New Roman"/>
                <w:color w:val="000000"/>
                <w:sz w:val="24"/>
                <w:szCs w:val="24"/>
                <w:lang w:eastAsia="en-JM"/>
              </w:rPr>
              <w:t xml:space="preserve"> of </w:t>
            </w:r>
            <w:r w:rsidR="004B46BE">
              <w:rPr>
                <w:rFonts w:ascii="Times New Roman" w:hAnsi="Times New Roman" w:cs="Times New Roman"/>
                <w:color w:val="000000"/>
                <w:sz w:val="24"/>
                <w:szCs w:val="24"/>
                <w:lang w:eastAsia="en-JM"/>
              </w:rPr>
              <w:t>the HEART</w:t>
            </w:r>
            <w:r w:rsidR="0008252C">
              <w:rPr>
                <w:rFonts w:ascii="Times New Roman" w:hAnsi="Times New Roman" w:cs="Times New Roman"/>
                <w:color w:val="000000"/>
                <w:sz w:val="24"/>
                <w:szCs w:val="24"/>
                <w:lang w:eastAsia="en-JM"/>
              </w:rPr>
              <w:t xml:space="preserve"> Trust NTA/ CTI Dept. </w:t>
            </w:r>
            <w:r w:rsidR="00094D47" w:rsidRPr="00422467">
              <w:rPr>
                <w:rFonts w:ascii="Times New Roman" w:hAnsi="Times New Roman" w:cs="Times New Roman"/>
                <w:color w:val="000000"/>
                <w:sz w:val="24"/>
                <w:szCs w:val="24"/>
                <w:lang w:eastAsia="en-JM"/>
              </w:rPr>
              <w:t xml:space="preserve">on any adverse statistics pertaining to the aforementioned categories. </w:t>
            </w:r>
            <w:r w:rsidR="00094D47" w:rsidRPr="00422467">
              <w:rPr>
                <w:rFonts w:ascii="Times New Roman" w:hAnsi="Times New Roman" w:cs="Times New Roman"/>
                <w:color w:val="000000"/>
                <w:sz w:val="24"/>
                <w:szCs w:val="24"/>
                <w:lang w:eastAsia="en-JM"/>
              </w:rPr>
              <w:br w:type="page"/>
            </w:r>
            <w:r w:rsidR="00094D47" w:rsidRPr="00422467">
              <w:rPr>
                <w:rFonts w:ascii="Times New Roman" w:hAnsi="Times New Roman" w:cs="Times New Roman"/>
                <w:color w:val="000000"/>
                <w:sz w:val="24"/>
                <w:szCs w:val="24"/>
                <w:lang w:eastAsia="en-JM"/>
              </w:rPr>
              <w:br w:type="page"/>
            </w:r>
          </w:p>
          <w:p w:rsidR="00094D47" w:rsidRPr="00422467" w:rsidRDefault="00094D47" w:rsidP="00F8485B">
            <w:pPr>
              <w:jc w:val="both"/>
              <w:rPr>
                <w:rFonts w:ascii="Times New Roman" w:hAnsi="Times New Roman" w:cs="Times New Roman"/>
                <w:color w:val="000000"/>
                <w:szCs w:val="24"/>
                <w:lang w:eastAsia="en-JM"/>
              </w:rPr>
            </w:pPr>
          </w:p>
          <w:p w:rsidR="00094D47" w:rsidRPr="00422467" w:rsidRDefault="00094D47" w:rsidP="00F8485B">
            <w:pPr>
              <w:pStyle w:val="ListParagraph"/>
              <w:numPr>
                <w:ilvl w:val="0"/>
                <w:numId w:val="7"/>
              </w:numPr>
              <w:spacing w:after="0" w:line="240" w:lineRule="auto"/>
              <w:ind w:left="360"/>
              <w:jc w:val="both"/>
              <w:rPr>
                <w:rFonts w:ascii="Times New Roman" w:hAnsi="Times New Roman" w:cs="Times New Roman"/>
                <w:color w:val="000000"/>
                <w:sz w:val="24"/>
                <w:szCs w:val="24"/>
                <w:lang w:eastAsia="en-JM"/>
              </w:rPr>
            </w:pPr>
            <w:r w:rsidRPr="00422467">
              <w:rPr>
                <w:rFonts w:ascii="Times New Roman" w:hAnsi="Times New Roman" w:cs="Times New Roman"/>
                <w:color w:val="000000"/>
                <w:sz w:val="24"/>
                <w:szCs w:val="24"/>
                <w:lang w:eastAsia="en-JM"/>
              </w:rPr>
              <w:t xml:space="preserve">Where </w:t>
            </w:r>
            <w:r w:rsidR="00F37CB2">
              <w:rPr>
                <w:rFonts w:ascii="Times New Roman" w:hAnsi="Times New Roman" w:cs="Times New Roman"/>
                <w:color w:val="000000"/>
                <w:sz w:val="24"/>
                <w:szCs w:val="24"/>
                <w:lang w:eastAsia="en-JM"/>
              </w:rPr>
              <w:t>the Fund</w:t>
            </w:r>
            <w:r w:rsidRPr="00422467">
              <w:rPr>
                <w:rFonts w:ascii="Times New Roman" w:hAnsi="Times New Roman" w:cs="Times New Roman"/>
                <w:color w:val="000000"/>
                <w:sz w:val="24"/>
                <w:szCs w:val="24"/>
                <w:lang w:eastAsia="en-JM"/>
              </w:rPr>
              <w:t xml:space="preserve"> has determined that the project has engaged, or is engaged in illegal and/or immoral acts, the Trust may suspend funding or withdraw from partnership with the project.</w:t>
            </w:r>
            <w:r w:rsidRPr="00422467">
              <w:rPr>
                <w:rFonts w:ascii="Times New Roman" w:hAnsi="Times New Roman" w:cs="Times New Roman"/>
                <w:color w:val="000000"/>
                <w:sz w:val="24"/>
                <w:szCs w:val="24"/>
                <w:lang w:eastAsia="en-JM"/>
              </w:rPr>
              <w:br w:type="page"/>
            </w:r>
            <w:r w:rsidRPr="00422467">
              <w:rPr>
                <w:rFonts w:ascii="Times New Roman" w:hAnsi="Times New Roman" w:cs="Times New Roman"/>
                <w:color w:val="000000"/>
                <w:sz w:val="24"/>
                <w:szCs w:val="24"/>
                <w:lang w:eastAsia="en-JM"/>
              </w:rPr>
              <w:br w:type="page"/>
            </w:r>
          </w:p>
          <w:p w:rsidR="00094D47" w:rsidRPr="00422467" w:rsidRDefault="00094D47" w:rsidP="00F8485B">
            <w:pPr>
              <w:jc w:val="both"/>
              <w:rPr>
                <w:rFonts w:ascii="Times New Roman" w:hAnsi="Times New Roman" w:cs="Times New Roman"/>
                <w:color w:val="000000"/>
                <w:szCs w:val="24"/>
                <w:lang w:eastAsia="en-JM"/>
              </w:rPr>
            </w:pPr>
          </w:p>
          <w:p w:rsidR="00094D47" w:rsidRPr="00422467" w:rsidRDefault="00094D47" w:rsidP="00F8485B">
            <w:pPr>
              <w:pStyle w:val="ListParagraph"/>
              <w:numPr>
                <w:ilvl w:val="0"/>
                <w:numId w:val="7"/>
              </w:numPr>
              <w:spacing w:after="0" w:line="240" w:lineRule="auto"/>
              <w:ind w:left="360"/>
              <w:jc w:val="both"/>
              <w:rPr>
                <w:rFonts w:ascii="Times New Roman" w:hAnsi="Times New Roman" w:cs="Times New Roman"/>
                <w:color w:val="000000"/>
                <w:szCs w:val="24"/>
                <w:lang w:eastAsia="en-JM"/>
              </w:rPr>
            </w:pPr>
            <w:r w:rsidRPr="00422467">
              <w:rPr>
                <w:rFonts w:ascii="Times New Roman" w:hAnsi="Times New Roman" w:cs="Times New Roman"/>
                <w:color w:val="000000"/>
                <w:sz w:val="24"/>
                <w:szCs w:val="24"/>
                <w:lang w:eastAsia="en-JM"/>
              </w:rPr>
              <w:t>Any f</w:t>
            </w:r>
            <w:r w:rsidR="00F37CB2">
              <w:rPr>
                <w:rFonts w:ascii="Times New Roman" w:hAnsi="Times New Roman" w:cs="Times New Roman"/>
                <w:color w:val="000000"/>
                <w:sz w:val="24"/>
                <w:szCs w:val="24"/>
                <w:lang w:eastAsia="en-JM"/>
              </w:rPr>
              <w:t>uture partnership with the Fund</w:t>
            </w:r>
            <w:r w:rsidRPr="00422467">
              <w:rPr>
                <w:rFonts w:ascii="Times New Roman" w:hAnsi="Times New Roman" w:cs="Times New Roman"/>
                <w:color w:val="000000"/>
                <w:sz w:val="24"/>
                <w:szCs w:val="24"/>
                <w:lang w:eastAsia="en-JM"/>
              </w:rPr>
              <w:t xml:space="preserve"> and/or continued funding of a project is dependent on compliance </w:t>
            </w:r>
            <w:r w:rsidR="00F37CB2">
              <w:rPr>
                <w:rFonts w:ascii="Times New Roman" w:hAnsi="Times New Roman" w:cs="Times New Roman"/>
                <w:color w:val="000000"/>
                <w:sz w:val="24"/>
                <w:szCs w:val="24"/>
                <w:lang w:eastAsia="en-JM"/>
              </w:rPr>
              <w:t>with the guidelines of the Fund</w:t>
            </w:r>
            <w:r w:rsidRPr="00422467">
              <w:rPr>
                <w:rFonts w:ascii="Times New Roman" w:hAnsi="Times New Roman" w:cs="Times New Roman"/>
                <w:color w:val="000000"/>
                <w:sz w:val="24"/>
                <w:szCs w:val="24"/>
                <w:lang w:eastAsia="en-JM"/>
              </w:rPr>
              <w:t>.</w:t>
            </w:r>
            <w:r w:rsidRPr="00422467">
              <w:rPr>
                <w:rFonts w:ascii="Times New Roman" w:hAnsi="Times New Roman" w:cs="Times New Roman"/>
                <w:color w:val="000000"/>
                <w:sz w:val="24"/>
                <w:szCs w:val="24"/>
                <w:lang w:eastAsia="en-JM"/>
              </w:rPr>
              <w:br w:type="page"/>
            </w:r>
            <w:r w:rsidRPr="00422467">
              <w:rPr>
                <w:rFonts w:ascii="Times New Roman" w:hAnsi="Times New Roman" w:cs="Times New Roman"/>
                <w:color w:val="000000"/>
                <w:sz w:val="24"/>
                <w:szCs w:val="24"/>
                <w:lang w:eastAsia="en-JM"/>
              </w:rPr>
              <w:br w:type="page"/>
            </w:r>
            <w:r w:rsidRPr="00422467">
              <w:rPr>
                <w:rFonts w:ascii="Times New Roman" w:hAnsi="Times New Roman" w:cs="Times New Roman"/>
                <w:color w:val="000000"/>
                <w:sz w:val="24"/>
                <w:szCs w:val="24"/>
                <w:lang w:eastAsia="en-JM"/>
              </w:rPr>
              <w:br w:type="page"/>
            </w:r>
            <w:r w:rsidRPr="00422467">
              <w:rPr>
                <w:rFonts w:ascii="Times New Roman" w:hAnsi="Times New Roman" w:cs="Times New Roman"/>
                <w:color w:val="000000"/>
                <w:szCs w:val="24"/>
                <w:lang w:eastAsia="en-JM"/>
              </w:rPr>
              <w:t xml:space="preserve"> </w:t>
            </w:r>
          </w:p>
        </w:tc>
      </w:tr>
      <w:tr w:rsidR="00094D47" w:rsidRPr="00422467" w:rsidTr="00F8485B">
        <w:tc>
          <w:tcPr>
            <w:tcW w:w="11016" w:type="dxa"/>
            <w:gridSpan w:val="12"/>
            <w:shd w:val="clear" w:color="auto" w:fill="BFBFBF" w:themeFill="background1" w:themeFillShade="BF"/>
            <w:vAlign w:val="center"/>
          </w:tcPr>
          <w:p w:rsidR="00094D47" w:rsidRDefault="00094D47" w:rsidP="00F8485B">
            <w:pPr>
              <w:rPr>
                <w:rFonts w:ascii="Times New Roman" w:hAnsi="Times New Roman" w:cs="Times New Roman"/>
                <w:b/>
                <w:color w:val="000000"/>
                <w:szCs w:val="24"/>
                <w:lang w:eastAsia="en-JM"/>
              </w:rPr>
            </w:pPr>
            <w:r w:rsidRPr="00422467">
              <w:rPr>
                <w:rFonts w:ascii="Times New Roman" w:hAnsi="Times New Roman" w:cs="Times New Roman"/>
                <w:b/>
                <w:color w:val="000000"/>
                <w:szCs w:val="24"/>
                <w:lang w:eastAsia="en-JM"/>
              </w:rPr>
              <w:lastRenderedPageBreak/>
              <w:t>APPROVAL OF EXTERNAL PARTNERSHIP/PROPOSER</w:t>
            </w:r>
          </w:p>
          <w:p w:rsidR="000C36CF" w:rsidRPr="00422467" w:rsidRDefault="000C36CF" w:rsidP="00F8485B">
            <w:pPr>
              <w:rPr>
                <w:rFonts w:ascii="Times New Roman" w:hAnsi="Times New Roman" w:cs="Times New Roman"/>
                <w:b/>
                <w:color w:val="000000"/>
                <w:szCs w:val="24"/>
                <w:lang w:eastAsia="en-JM"/>
              </w:rPr>
            </w:pPr>
          </w:p>
        </w:tc>
      </w:tr>
      <w:tr w:rsidR="00094D47" w:rsidRPr="00422467" w:rsidTr="00F8485B">
        <w:tc>
          <w:tcPr>
            <w:tcW w:w="11016" w:type="dxa"/>
            <w:gridSpan w:val="12"/>
            <w:shd w:val="clear" w:color="auto" w:fill="auto"/>
            <w:vAlign w:val="center"/>
          </w:tcPr>
          <w:p w:rsidR="00094D47" w:rsidRPr="00333753" w:rsidRDefault="00094D47" w:rsidP="00F8485B">
            <w:pPr>
              <w:rPr>
                <w:rFonts w:ascii="Times New Roman" w:hAnsi="Times New Roman" w:cs="Times New Roman"/>
                <w:color w:val="000000"/>
                <w:sz w:val="24"/>
                <w:szCs w:val="24"/>
                <w:lang w:eastAsia="en-JM"/>
              </w:rPr>
            </w:pPr>
            <w:r w:rsidRPr="00333753">
              <w:rPr>
                <w:rFonts w:ascii="Times New Roman" w:hAnsi="Times New Roman" w:cs="Times New Roman"/>
                <w:color w:val="000000"/>
                <w:sz w:val="24"/>
                <w:szCs w:val="24"/>
                <w:lang w:eastAsia="en-JM"/>
              </w:rPr>
              <w:t>This signifies agreement to unde</w:t>
            </w:r>
            <w:r w:rsidR="00287F92">
              <w:rPr>
                <w:rFonts w:ascii="Times New Roman" w:hAnsi="Times New Roman" w:cs="Times New Roman"/>
                <w:color w:val="000000"/>
                <w:sz w:val="24"/>
                <w:szCs w:val="24"/>
                <w:lang w:eastAsia="en-JM"/>
              </w:rPr>
              <w:t xml:space="preserve">rtake the </w:t>
            </w:r>
            <w:r w:rsidR="003E60A8">
              <w:rPr>
                <w:rFonts w:ascii="Times New Roman" w:hAnsi="Times New Roman" w:cs="Times New Roman"/>
                <w:color w:val="000000"/>
                <w:sz w:val="24"/>
                <w:szCs w:val="24"/>
                <w:lang w:eastAsia="en-JM"/>
              </w:rPr>
              <w:t xml:space="preserve">implementation of the Academic School of Technical &amp; Vocational Training </w:t>
            </w:r>
            <w:r w:rsidR="00287F92">
              <w:rPr>
                <w:rFonts w:ascii="Times New Roman" w:hAnsi="Times New Roman" w:cs="Times New Roman"/>
                <w:color w:val="000000"/>
                <w:sz w:val="24"/>
                <w:szCs w:val="24"/>
                <w:lang w:eastAsia="en-JM"/>
              </w:rPr>
              <w:t xml:space="preserve"> </w:t>
            </w:r>
            <w:r w:rsidRPr="00333753">
              <w:rPr>
                <w:rFonts w:ascii="Times New Roman" w:hAnsi="Times New Roman" w:cs="Times New Roman"/>
                <w:color w:val="000000"/>
                <w:sz w:val="24"/>
                <w:szCs w:val="24"/>
                <w:lang w:eastAsia="en-JM"/>
              </w:rPr>
              <w:t>as outlined above and to make available the requisite financial, technical and human resources.</w:t>
            </w:r>
          </w:p>
        </w:tc>
      </w:tr>
      <w:tr w:rsidR="00094D47" w:rsidRPr="00422467" w:rsidTr="00F8485B">
        <w:tc>
          <w:tcPr>
            <w:tcW w:w="11016" w:type="dxa"/>
            <w:gridSpan w:val="12"/>
            <w:shd w:val="clear" w:color="auto" w:fill="auto"/>
            <w:vAlign w:val="center"/>
          </w:tcPr>
          <w:p w:rsidR="00094D47" w:rsidRPr="00422467" w:rsidRDefault="00094D47" w:rsidP="00F8485B">
            <w:pPr>
              <w:rPr>
                <w:rFonts w:ascii="Times New Roman" w:hAnsi="Times New Roman" w:cs="Times New Roman"/>
                <w:color w:val="000000"/>
                <w:lang w:eastAsia="en-JM"/>
              </w:rPr>
            </w:pPr>
          </w:p>
        </w:tc>
      </w:tr>
      <w:tr w:rsidR="00094D47" w:rsidRPr="00422467" w:rsidTr="00F8485B">
        <w:tc>
          <w:tcPr>
            <w:tcW w:w="1728" w:type="dxa"/>
            <w:shd w:val="clear" w:color="auto" w:fill="BFBFBF" w:themeFill="background1" w:themeFillShade="BF"/>
            <w:vAlign w:val="bottom"/>
          </w:tcPr>
          <w:p w:rsidR="00094D47" w:rsidRPr="00422467" w:rsidRDefault="00094D47" w:rsidP="00F8485B">
            <w:pPr>
              <w:rPr>
                <w:rFonts w:ascii="Times New Roman" w:hAnsi="Times New Roman" w:cs="Times New Roman"/>
                <w:color w:val="000000"/>
                <w:szCs w:val="24"/>
                <w:lang w:eastAsia="en-JM"/>
              </w:rPr>
            </w:pPr>
            <w:r w:rsidRPr="00422467">
              <w:rPr>
                <w:rFonts w:ascii="Times New Roman" w:hAnsi="Times New Roman" w:cs="Times New Roman"/>
                <w:color w:val="000000"/>
                <w:szCs w:val="24"/>
                <w:lang w:eastAsia="en-JM"/>
              </w:rPr>
              <w:t>Print Name</w:t>
            </w:r>
          </w:p>
        </w:tc>
        <w:tc>
          <w:tcPr>
            <w:tcW w:w="4410" w:type="dxa"/>
            <w:gridSpan w:val="5"/>
            <w:shd w:val="clear" w:color="auto" w:fill="auto"/>
            <w:vAlign w:val="bottom"/>
          </w:tcPr>
          <w:p w:rsidR="00094D47" w:rsidRPr="00422467" w:rsidRDefault="003E60A8" w:rsidP="00287F92">
            <w:pPr>
              <w:rPr>
                <w:rFonts w:ascii="Times New Roman" w:hAnsi="Times New Roman" w:cs="Times New Roman"/>
                <w:color w:val="000000"/>
                <w:szCs w:val="24"/>
                <w:lang w:eastAsia="en-JM"/>
              </w:rPr>
            </w:pPr>
            <w:r>
              <w:rPr>
                <w:rFonts w:ascii="Times New Roman" w:hAnsi="Times New Roman" w:cs="Times New Roman"/>
                <w:color w:val="000000"/>
                <w:szCs w:val="24"/>
                <w:lang w:eastAsia="en-JM"/>
              </w:rPr>
              <w:t>Raymond Dobbs</w:t>
            </w:r>
          </w:p>
        </w:tc>
        <w:tc>
          <w:tcPr>
            <w:tcW w:w="270" w:type="dxa"/>
            <w:shd w:val="clear" w:color="auto" w:fill="0D0D0D" w:themeFill="text1" w:themeFillTint="F2"/>
            <w:vAlign w:val="bottom"/>
          </w:tcPr>
          <w:p w:rsidR="00094D47" w:rsidRPr="00422467" w:rsidRDefault="00094D47" w:rsidP="00F8485B">
            <w:pPr>
              <w:rPr>
                <w:rFonts w:ascii="Times New Roman" w:hAnsi="Times New Roman" w:cs="Times New Roman"/>
                <w:color w:val="000000"/>
                <w:szCs w:val="24"/>
                <w:lang w:eastAsia="en-JM"/>
              </w:rPr>
            </w:pPr>
            <w:r w:rsidRPr="00422467">
              <w:rPr>
                <w:rFonts w:ascii="Times New Roman" w:hAnsi="Times New Roman" w:cs="Times New Roman"/>
                <w:color w:val="000000"/>
                <w:szCs w:val="24"/>
                <w:lang w:eastAsia="en-JM"/>
              </w:rPr>
              <w:t> </w:t>
            </w:r>
          </w:p>
        </w:tc>
        <w:tc>
          <w:tcPr>
            <w:tcW w:w="2421" w:type="dxa"/>
            <w:gridSpan w:val="3"/>
            <w:shd w:val="clear" w:color="auto" w:fill="BFBFBF" w:themeFill="background1" w:themeFillShade="BF"/>
            <w:vAlign w:val="bottom"/>
          </w:tcPr>
          <w:p w:rsidR="00094D47" w:rsidRPr="00422467" w:rsidRDefault="00094D47" w:rsidP="00F8485B">
            <w:pPr>
              <w:rPr>
                <w:rFonts w:ascii="Times New Roman" w:hAnsi="Times New Roman" w:cs="Times New Roman"/>
                <w:color w:val="000000"/>
                <w:szCs w:val="24"/>
                <w:lang w:eastAsia="en-JM"/>
              </w:rPr>
            </w:pPr>
            <w:r w:rsidRPr="00422467">
              <w:rPr>
                <w:rFonts w:ascii="Times New Roman" w:hAnsi="Times New Roman" w:cs="Times New Roman"/>
                <w:color w:val="000000"/>
                <w:szCs w:val="24"/>
                <w:lang w:eastAsia="en-JM"/>
              </w:rPr>
              <w:t>Position</w:t>
            </w:r>
          </w:p>
        </w:tc>
        <w:tc>
          <w:tcPr>
            <w:tcW w:w="2187" w:type="dxa"/>
            <w:gridSpan w:val="2"/>
            <w:shd w:val="clear" w:color="auto" w:fill="auto"/>
            <w:vAlign w:val="bottom"/>
          </w:tcPr>
          <w:p w:rsidR="00094D47" w:rsidRPr="00422467" w:rsidRDefault="00287F92" w:rsidP="00F8485B">
            <w:pPr>
              <w:rPr>
                <w:rFonts w:ascii="Times New Roman" w:hAnsi="Times New Roman" w:cs="Times New Roman"/>
                <w:color w:val="000000"/>
                <w:szCs w:val="24"/>
                <w:lang w:eastAsia="en-JM"/>
              </w:rPr>
            </w:pPr>
            <w:r>
              <w:rPr>
                <w:rFonts w:ascii="Times New Roman" w:hAnsi="Times New Roman" w:cs="Times New Roman"/>
                <w:color w:val="000000"/>
                <w:szCs w:val="24"/>
                <w:lang w:eastAsia="en-JM"/>
              </w:rPr>
              <w:t> </w:t>
            </w:r>
            <w:r w:rsidR="003E60A8">
              <w:rPr>
                <w:rFonts w:ascii="Times New Roman" w:hAnsi="Times New Roman" w:cs="Times New Roman"/>
                <w:color w:val="000000"/>
                <w:szCs w:val="24"/>
                <w:lang w:eastAsia="en-JM"/>
              </w:rPr>
              <w:t>Managing Director</w:t>
            </w:r>
          </w:p>
        </w:tc>
      </w:tr>
      <w:tr w:rsidR="00094D47" w:rsidRPr="00422467" w:rsidTr="00F8485B">
        <w:tc>
          <w:tcPr>
            <w:tcW w:w="1728" w:type="dxa"/>
            <w:shd w:val="clear" w:color="auto" w:fill="BFBFBF" w:themeFill="background1" w:themeFillShade="BF"/>
            <w:vAlign w:val="bottom"/>
          </w:tcPr>
          <w:p w:rsidR="00094D47" w:rsidRPr="00422467" w:rsidRDefault="00094D47" w:rsidP="00F8485B">
            <w:pPr>
              <w:rPr>
                <w:rFonts w:ascii="Times New Roman" w:hAnsi="Times New Roman" w:cs="Times New Roman"/>
                <w:color w:val="000000"/>
                <w:szCs w:val="24"/>
                <w:lang w:eastAsia="en-JM"/>
              </w:rPr>
            </w:pPr>
            <w:r w:rsidRPr="00422467">
              <w:rPr>
                <w:rFonts w:ascii="Times New Roman" w:hAnsi="Times New Roman" w:cs="Times New Roman"/>
                <w:color w:val="000000"/>
                <w:szCs w:val="24"/>
                <w:lang w:eastAsia="en-JM"/>
              </w:rPr>
              <w:t>Signature</w:t>
            </w:r>
          </w:p>
          <w:p w:rsidR="00094D47" w:rsidRPr="00422467" w:rsidRDefault="00094D47" w:rsidP="00F8485B">
            <w:pPr>
              <w:rPr>
                <w:rFonts w:ascii="Times New Roman" w:hAnsi="Times New Roman" w:cs="Times New Roman"/>
                <w:color w:val="000000"/>
                <w:szCs w:val="24"/>
                <w:lang w:eastAsia="en-JM"/>
              </w:rPr>
            </w:pPr>
          </w:p>
        </w:tc>
        <w:tc>
          <w:tcPr>
            <w:tcW w:w="4410" w:type="dxa"/>
            <w:gridSpan w:val="5"/>
            <w:shd w:val="clear" w:color="auto" w:fill="auto"/>
            <w:vAlign w:val="bottom"/>
          </w:tcPr>
          <w:p w:rsidR="00094D47" w:rsidRPr="00422467" w:rsidRDefault="00094D47" w:rsidP="00F8485B">
            <w:pPr>
              <w:rPr>
                <w:rFonts w:ascii="Times New Roman" w:hAnsi="Times New Roman" w:cs="Times New Roman"/>
                <w:color w:val="000000"/>
                <w:szCs w:val="24"/>
                <w:lang w:eastAsia="en-JM"/>
              </w:rPr>
            </w:pPr>
            <w:r w:rsidRPr="00422467">
              <w:rPr>
                <w:rFonts w:ascii="Times New Roman" w:hAnsi="Times New Roman" w:cs="Times New Roman"/>
                <w:color w:val="000000"/>
                <w:szCs w:val="24"/>
                <w:lang w:eastAsia="en-JM"/>
              </w:rPr>
              <w:t> </w:t>
            </w:r>
            <w:r w:rsidR="003E60A8">
              <w:rPr>
                <w:rFonts w:ascii="Times New Roman" w:hAnsi="Times New Roman" w:cs="Times New Roman"/>
                <w:color w:val="000000"/>
                <w:szCs w:val="24"/>
                <w:lang w:eastAsia="en-JM"/>
              </w:rPr>
              <w:t>R.Dobbs</w:t>
            </w:r>
          </w:p>
        </w:tc>
        <w:tc>
          <w:tcPr>
            <w:tcW w:w="270" w:type="dxa"/>
            <w:shd w:val="clear" w:color="auto" w:fill="0D0D0D" w:themeFill="text1" w:themeFillTint="F2"/>
            <w:vAlign w:val="center"/>
          </w:tcPr>
          <w:p w:rsidR="00094D47" w:rsidRPr="00422467" w:rsidRDefault="00094D47" w:rsidP="00F8485B">
            <w:pPr>
              <w:rPr>
                <w:rFonts w:ascii="Times New Roman" w:hAnsi="Times New Roman" w:cs="Times New Roman"/>
                <w:color w:val="000000"/>
                <w:szCs w:val="24"/>
                <w:lang w:eastAsia="en-JM"/>
              </w:rPr>
            </w:pPr>
          </w:p>
        </w:tc>
        <w:tc>
          <w:tcPr>
            <w:tcW w:w="2421" w:type="dxa"/>
            <w:gridSpan w:val="3"/>
            <w:shd w:val="clear" w:color="auto" w:fill="BFBFBF" w:themeFill="background1" w:themeFillShade="BF"/>
            <w:vAlign w:val="bottom"/>
          </w:tcPr>
          <w:p w:rsidR="00094D47" w:rsidRPr="00422467" w:rsidRDefault="00094D47" w:rsidP="00F8485B">
            <w:pPr>
              <w:rPr>
                <w:rFonts w:ascii="Times New Roman" w:hAnsi="Times New Roman" w:cs="Times New Roman"/>
                <w:color w:val="000000"/>
                <w:szCs w:val="24"/>
                <w:lang w:eastAsia="en-JM"/>
              </w:rPr>
            </w:pPr>
            <w:r w:rsidRPr="00422467">
              <w:rPr>
                <w:rFonts w:ascii="Times New Roman" w:hAnsi="Times New Roman" w:cs="Times New Roman"/>
                <w:color w:val="000000"/>
                <w:szCs w:val="24"/>
                <w:lang w:eastAsia="en-JM"/>
              </w:rPr>
              <w:t>Date</w:t>
            </w:r>
          </w:p>
        </w:tc>
        <w:tc>
          <w:tcPr>
            <w:tcW w:w="2187" w:type="dxa"/>
            <w:gridSpan w:val="2"/>
            <w:shd w:val="clear" w:color="auto" w:fill="auto"/>
            <w:vAlign w:val="bottom"/>
          </w:tcPr>
          <w:p w:rsidR="00094D47" w:rsidRPr="00422467" w:rsidRDefault="003E60A8" w:rsidP="00F8485B">
            <w:pPr>
              <w:rPr>
                <w:rFonts w:ascii="Times New Roman" w:hAnsi="Times New Roman" w:cs="Times New Roman"/>
                <w:color w:val="000000"/>
                <w:szCs w:val="24"/>
                <w:lang w:eastAsia="en-JM"/>
              </w:rPr>
            </w:pPr>
            <w:r>
              <w:rPr>
                <w:rFonts w:ascii="Times New Roman" w:hAnsi="Times New Roman" w:cs="Times New Roman"/>
                <w:color w:val="000000"/>
                <w:szCs w:val="24"/>
                <w:lang w:eastAsia="en-JM"/>
              </w:rPr>
              <w:t>June 21,2021</w:t>
            </w:r>
          </w:p>
        </w:tc>
      </w:tr>
    </w:tbl>
    <w:p w:rsidR="0017099D" w:rsidRDefault="0017099D" w:rsidP="00422467"/>
    <w:p w:rsidR="000C36CF" w:rsidRDefault="000C36CF" w:rsidP="00422467"/>
    <w:sectPr w:rsidR="000C36CF" w:rsidSect="008F717A">
      <w:footerReference w:type="default" r:id="rId8"/>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F88" w:rsidRDefault="00A03F88" w:rsidP="005569F1">
      <w:r>
        <w:separator/>
      </w:r>
    </w:p>
  </w:endnote>
  <w:endnote w:type="continuationSeparator" w:id="0">
    <w:p w:rsidR="00A03F88" w:rsidRDefault="00A03F88" w:rsidP="0055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F88" w:rsidRPr="005569F1" w:rsidRDefault="00A03F88">
    <w:pPr>
      <w:pStyle w:val="Footer"/>
      <w:rPr>
        <w:b/>
        <w:i/>
        <w:sz w:val="16"/>
        <w:szCs w:val="16"/>
      </w:rPr>
    </w:pPr>
  </w:p>
  <w:p w:rsidR="00A03F88" w:rsidRDefault="00A03F8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F88" w:rsidRDefault="00A03F88" w:rsidP="005569F1">
      <w:r>
        <w:separator/>
      </w:r>
    </w:p>
  </w:footnote>
  <w:footnote w:type="continuationSeparator" w:id="0">
    <w:p w:rsidR="00A03F88" w:rsidRDefault="00A03F88" w:rsidP="005569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05pt;height:11.05pt" o:bullet="t">
        <v:imagedata r:id="rId1" o:title="mso9179"/>
      </v:shape>
    </w:pict>
  </w:numPicBullet>
  <w:abstractNum w:abstractNumId="0" w15:restartNumberingAfterBreak="0">
    <w:nsid w:val="08C11536"/>
    <w:multiLevelType w:val="hybridMultilevel"/>
    <w:tmpl w:val="C0B68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846A8"/>
    <w:multiLevelType w:val="hybridMultilevel"/>
    <w:tmpl w:val="18BC35E0"/>
    <w:lvl w:ilvl="0" w:tplc="04090001">
      <w:start w:val="1"/>
      <w:numFmt w:val="bullet"/>
      <w:lvlText w:val=""/>
      <w:lvlJc w:val="left"/>
      <w:pPr>
        <w:tabs>
          <w:tab w:val="num" w:pos="1080"/>
        </w:tabs>
        <w:ind w:left="1080" w:hanging="360"/>
      </w:pPr>
      <w:rPr>
        <w:rFonts w:ascii="Symbol" w:hAnsi="Symbol" w:hint="default"/>
      </w:rPr>
    </w:lvl>
    <w:lvl w:ilvl="1" w:tplc="04090007">
      <w:start w:val="1"/>
      <w:numFmt w:val="bullet"/>
      <w:lvlText w:val=""/>
      <w:lvlPicBulletId w:val="0"/>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BF0106"/>
    <w:multiLevelType w:val="hybridMultilevel"/>
    <w:tmpl w:val="091CFAFE"/>
    <w:lvl w:ilvl="0" w:tplc="0409000B">
      <w:start w:val="1"/>
      <w:numFmt w:val="bullet"/>
      <w:lvlText w:val=""/>
      <w:lvlJc w:val="left"/>
      <w:pPr>
        <w:ind w:left="720" w:hanging="72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F25283"/>
    <w:multiLevelType w:val="hybridMultilevel"/>
    <w:tmpl w:val="5894BE6A"/>
    <w:lvl w:ilvl="0" w:tplc="AB5C6E4A">
      <w:numFmt w:val="bullet"/>
      <w:lvlText w:val=""/>
      <w:lvlJc w:val="left"/>
      <w:pPr>
        <w:ind w:left="720" w:hanging="72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481550"/>
    <w:multiLevelType w:val="hybridMultilevel"/>
    <w:tmpl w:val="9A483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7974A3"/>
    <w:multiLevelType w:val="hybridMultilevel"/>
    <w:tmpl w:val="B2922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595534"/>
    <w:multiLevelType w:val="hybridMultilevel"/>
    <w:tmpl w:val="E798300A"/>
    <w:lvl w:ilvl="0" w:tplc="1918ED5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D8171E"/>
    <w:multiLevelType w:val="hybridMultilevel"/>
    <w:tmpl w:val="2228BA4A"/>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8" w15:restartNumberingAfterBreak="0">
    <w:nsid w:val="35316214"/>
    <w:multiLevelType w:val="hybridMultilevel"/>
    <w:tmpl w:val="B038F00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610B71"/>
    <w:multiLevelType w:val="hybridMultilevel"/>
    <w:tmpl w:val="1B96B7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F74C7F"/>
    <w:multiLevelType w:val="hybridMultilevel"/>
    <w:tmpl w:val="B9C2D00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2FC00BD"/>
    <w:multiLevelType w:val="hybridMultilevel"/>
    <w:tmpl w:val="BF20B6E0"/>
    <w:lvl w:ilvl="0" w:tplc="04090003">
      <w:start w:val="1"/>
      <w:numFmt w:val="bullet"/>
      <w:lvlText w:val="o"/>
      <w:lvlJc w:val="left"/>
      <w:pPr>
        <w:tabs>
          <w:tab w:val="num" w:pos="720"/>
        </w:tabs>
        <w:ind w:left="720" w:hanging="360"/>
      </w:pPr>
      <w:rPr>
        <w:rFonts w:ascii="Courier New" w:hAnsi="Courier New" w:cs="Courier New" w:hint="default"/>
      </w:rPr>
    </w:lvl>
    <w:lvl w:ilvl="1" w:tplc="0409000B">
      <w:start w:val="1"/>
      <w:numFmt w:val="bullet"/>
      <w:lvlText w:val=""/>
      <w:lvlJc w:val="left"/>
      <w:pPr>
        <w:tabs>
          <w:tab w:val="num" w:pos="1440"/>
        </w:tabs>
        <w:ind w:left="1440" w:hanging="360"/>
      </w:pPr>
      <w:rPr>
        <w:rFonts w:ascii="Wingdings" w:hAnsi="Wingdings" w:hint="default"/>
      </w:rPr>
    </w:lvl>
    <w:lvl w:ilvl="2" w:tplc="22B61142">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87499D"/>
    <w:multiLevelType w:val="hybridMultilevel"/>
    <w:tmpl w:val="95FEBE16"/>
    <w:lvl w:ilvl="0" w:tplc="AB5C6E4A">
      <w:numFmt w:val="bullet"/>
      <w:lvlText w:val=""/>
      <w:lvlJc w:val="left"/>
      <w:pPr>
        <w:ind w:left="1440" w:hanging="72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478042E"/>
    <w:multiLevelType w:val="hybridMultilevel"/>
    <w:tmpl w:val="6854D82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9427D6"/>
    <w:multiLevelType w:val="hybridMultilevel"/>
    <w:tmpl w:val="122685CA"/>
    <w:lvl w:ilvl="0" w:tplc="BAA4B196">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463F00"/>
    <w:multiLevelType w:val="hybridMultilevel"/>
    <w:tmpl w:val="88268AF4"/>
    <w:lvl w:ilvl="0" w:tplc="AB5C6E4A">
      <w:numFmt w:val="bullet"/>
      <w:lvlText w:val=""/>
      <w:lvlJc w:val="left"/>
      <w:pPr>
        <w:ind w:left="1080" w:hanging="7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1958A9"/>
    <w:multiLevelType w:val="hybridMultilevel"/>
    <w:tmpl w:val="BD3424B0"/>
    <w:lvl w:ilvl="0" w:tplc="ABD230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31182A"/>
    <w:multiLevelType w:val="hybridMultilevel"/>
    <w:tmpl w:val="5444257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D5036D8"/>
    <w:multiLevelType w:val="hybridMultilevel"/>
    <w:tmpl w:val="9BCA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052124"/>
    <w:multiLevelType w:val="hybridMultilevel"/>
    <w:tmpl w:val="3E26AF9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574C4D5C"/>
    <w:multiLevelType w:val="hybridMultilevel"/>
    <w:tmpl w:val="3572B768"/>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1" w15:restartNumberingAfterBreak="0">
    <w:nsid w:val="65F52DA0"/>
    <w:multiLevelType w:val="hybridMultilevel"/>
    <w:tmpl w:val="23C8313E"/>
    <w:lvl w:ilvl="0" w:tplc="20090001">
      <w:start w:val="1"/>
      <w:numFmt w:val="bullet"/>
      <w:lvlText w:val=""/>
      <w:lvlJc w:val="left"/>
      <w:pPr>
        <w:ind w:left="1080" w:hanging="360"/>
      </w:pPr>
      <w:rPr>
        <w:rFonts w:ascii="Symbol" w:hAnsi="Symbol" w:hint="default"/>
      </w:rPr>
    </w:lvl>
    <w:lvl w:ilvl="1" w:tplc="20090003" w:tentative="1">
      <w:start w:val="1"/>
      <w:numFmt w:val="bullet"/>
      <w:lvlText w:val="o"/>
      <w:lvlJc w:val="left"/>
      <w:pPr>
        <w:ind w:left="1800" w:hanging="360"/>
      </w:pPr>
      <w:rPr>
        <w:rFonts w:ascii="Courier New" w:hAnsi="Courier New" w:cs="Courier New" w:hint="default"/>
      </w:rPr>
    </w:lvl>
    <w:lvl w:ilvl="2" w:tplc="20090005" w:tentative="1">
      <w:start w:val="1"/>
      <w:numFmt w:val="bullet"/>
      <w:lvlText w:val=""/>
      <w:lvlJc w:val="left"/>
      <w:pPr>
        <w:ind w:left="2520" w:hanging="360"/>
      </w:pPr>
      <w:rPr>
        <w:rFonts w:ascii="Wingdings" w:hAnsi="Wingdings" w:hint="default"/>
      </w:rPr>
    </w:lvl>
    <w:lvl w:ilvl="3" w:tplc="20090001" w:tentative="1">
      <w:start w:val="1"/>
      <w:numFmt w:val="bullet"/>
      <w:lvlText w:val=""/>
      <w:lvlJc w:val="left"/>
      <w:pPr>
        <w:ind w:left="3240" w:hanging="360"/>
      </w:pPr>
      <w:rPr>
        <w:rFonts w:ascii="Symbol" w:hAnsi="Symbol" w:hint="default"/>
      </w:rPr>
    </w:lvl>
    <w:lvl w:ilvl="4" w:tplc="20090003" w:tentative="1">
      <w:start w:val="1"/>
      <w:numFmt w:val="bullet"/>
      <w:lvlText w:val="o"/>
      <w:lvlJc w:val="left"/>
      <w:pPr>
        <w:ind w:left="3960" w:hanging="360"/>
      </w:pPr>
      <w:rPr>
        <w:rFonts w:ascii="Courier New" w:hAnsi="Courier New" w:cs="Courier New" w:hint="default"/>
      </w:rPr>
    </w:lvl>
    <w:lvl w:ilvl="5" w:tplc="20090005" w:tentative="1">
      <w:start w:val="1"/>
      <w:numFmt w:val="bullet"/>
      <w:lvlText w:val=""/>
      <w:lvlJc w:val="left"/>
      <w:pPr>
        <w:ind w:left="4680" w:hanging="360"/>
      </w:pPr>
      <w:rPr>
        <w:rFonts w:ascii="Wingdings" w:hAnsi="Wingdings" w:hint="default"/>
      </w:rPr>
    </w:lvl>
    <w:lvl w:ilvl="6" w:tplc="20090001" w:tentative="1">
      <w:start w:val="1"/>
      <w:numFmt w:val="bullet"/>
      <w:lvlText w:val=""/>
      <w:lvlJc w:val="left"/>
      <w:pPr>
        <w:ind w:left="5400" w:hanging="360"/>
      </w:pPr>
      <w:rPr>
        <w:rFonts w:ascii="Symbol" w:hAnsi="Symbol" w:hint="default"/>
      </w:rPr>
    </w:lvl>
    <w:lvl w:ilvl="7" w:tplc="20090003" w:tentative="1">
      <w:start w:val="1"/>
      <w:numFmt w:val="bullet"/>
      <w:lvlText w:val="o"/>
      <w:lvlJc w:val="left"/>
      <w:pPr>
        <w:ind w:left="6120" w:hanging="360"/>
      </w:pPr>
      <w:rPr>
        <w:rFonts w:ascii="Courier New" w:hAnsi="Courier New" w:cs="Courier New" w:hint="default"/>
      </w:rPr>
    </w:lvl>
    <w:lvl w:ilvl="8" w:tplc="20090005" w:tentative="1">
      <w:start w:val="1"/>
      <w:numFmt w:val="bullet"/>
      <w:lvlText w:val=""/>
      <w:lvlJc w:val="left"/>
      <w:pPr>
        <w:ind w:left="6840" w:hanging="360"/>
      </w:pPr>
      <w:rPr>
        <w:rFonts w:ascii="Wingdings" w:hAnsi="Wingdings" w:hint="default"/>
      </w:rPr>
    </w:lvl>
  </w:abstractNum>
  <w:abstractNum w:abstractNumId="22" w15:restartNumberingAfterBreak="0">
    <w:nsid w:val="6A3304F4"/>
    <w:multiLevelType w:val="hybridMultilevel"/>
    <w:tmpl w:val="5C9C61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A12FA8"/>
    <w:multiLevelType w:val="hybridMultilevel"/>
    <w:tmpl w:val="3858D814"/>
    <w:lvl w:ilvl="0" w:tplc="04090001">
      <w:start w:val="1"/>
      <w:numFmt w:val="bullet"/>
      <w:lvlText w:val=""/>
      <w:lvlJc w:val="left"/>
      <w:pPr>
        <w:tabs>
          <w:tab w:val="num" w:pos="720"/>
        </w:tabs>
        <w:ind w:left="720" w:hanging="360"/>
      </w:pPr>
      <w:rPr>
        <w:rFonts w:ascii="Symbol" w:hAnsi="Symbol" w:hint="default"/>
      </w:rPr>
    </w:lvl>
    <w:lvl w:ilvl="1" w:tplc="28DABF56">
      <w:start w:val="5"/>
      <w:numFmt w:val="bullet"/>
      <w:lvlText w:val="-"/>
      <w:lvlJc w:val="left"/>
      <w:pPr>
        <w:tabs>
          <w:tab w:val="num" w:pos="1440"/>
        </w:tabs>
        <w:ind w:left="1440" w:hanging="360"/>
      </w:pPr>
      <w:rPr>
        <w:rFonts w:ascii="Arial" w:eastAsia="Times New Roman" w:hAnsi="Arial" w:hint="default"/>
        <w:b/>
        <w:i/>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387C3E"/>
    <w:multiLevelType w:val="hybridMultilevel"/>
    <w:tmpl w:val="36F4BC70"/>
    <w:lvl w:ilvl="0" w:tplc="0409000F">
      <w:start w:val="1"/>
      <w:numFmt w:val="decimal"/>
      <w:lvlText w:val="%1."/>
      <w:lvlJc w:val="left"/>
      <w:pPr>
        <w:ind w:left="720" w:hanging="360"/>
      </w:pPr>
      <w:rPr>
        <w:rFonts w:hint="default"/>
      </w:rPr>
    </w:lvl>
    <w:lvl w:ilvl="1" w:tplc="A866DA5C">
      <w:start w:val="1"/>
      <w:numFmt w:val="lowerLetter"/>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1C743E"/>
    <w:multiLevelType w:val="multilevel"/>
    <w:tmpl w:val="9AC4E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D255326"/>
    <w:multiLevelType w:val="hybridMultilevel"/>
    <w:tmpl w:val="63C02942"/>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7" w15:restartNumberingAfterBreak="0">
    <w:nsid w:val="7FF233C3"/>
    <w:multiLevelType w:val="hybridMultilevel"/>
    <w:tmpl w:val="BCCEC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9"/>
  </w:num>
  <w:num w:numId="3">
    <w:abstractNumId w:val="11"/>
  </w:num>
  <w:num w:numId="4">
    <w:abstractNumId w:val="6"/>
  </w:num>
  <w:num w:numId="5">
    <w:abstractNumId w:val="10"/>
  </w:num>
  <w:num w:numId="6">
    <w:abstractNumId w:val="8"/>
  </w:num>
  <w:num w:numId="7">
    <w:abstractNumId w:val="24"/>
  </w:num>
  <w:num w:numId="8">
    <w:abstractNumId w:val="19"/>
  </w:num>
  <w:num w:numId="9">
    <w:abstractNumId w:val="5"/>
  </w:num>
  <w:num w:numId="10">
    <w:abstractNumId w:val="15"/>
  </w:num>
  <w:num w:numId="11">
    <w:abstractNumId w:val="12"/>
  </w:num>
  <w:num w:numId="12">
    <w:abstractNumId w:val="3"/>
  </w:num>
  <w:num w:numId="13">
    <w:abstractNumId w:val="2"/>
  </w:num>
  <w:num w:numId="14">
    <w:abstractNumId w:val="22"/>
  </w:num>
  <w:num w:numId="15">
    <w:abstractNumId w:val="18"/>
  </w:num>
  <w:num w:numId="16">
    <w:abstractNumId w:val="14"/>
  </w:num>
  <w:num w:numId="17">
    <w:abstractNumId w:val="23"/>
  </w:num>
  <w:num w:numId="18">
    <w:abstractNumId w:val="17"/>
  </w:num>
  <w:num w:numId="19">
    <w:abstractNumId w:val="4"/>
  </w:num>
  <w:num w:numId="20">
    <w:abstractNumId w:val="27"/>
  </w:num>
  <w:num w:numId="21">
    <w:abstractNumId w:val="20"/>
  </w:num>
  <w:num w:numId="22">
    <w:abstractNumId w:val="1"/>
  </w:num>
  <w:num w:numId="23">
    <w:abstractNumId w:val="26"/>
  </w:num>
  <w:num w:numId="24">
    <w:abstractNumId w:val="7"/>
  </w:num>
  <w:num w:numId="25">
    <w:abstractNumId w:val="21"/>
  </w:num>
  <w:num w:numId="26">
    <w:abstractNumId w:val="0"/>
  </w:num>
  <w:num w:numId="27">
    <w:abstractNumId w:val="25"/>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99D"/>
    <w:rsid w:val="00000ED0"/>
    <w:rsid w:val="000069DC"/>
    <w:rsid w:val="000072D9"/>
    <w:rsid w:val="00007E78"/>
    <w:rsid w:val="00010A0E"/>
    <w:rsid w:val="00014CA7"/>
    <w:rsid w:val="0001649A"/>
    <w:rsid w:val="000224CB"/>
    <w:rsid w:val="00036787"/>
    <w:rsid w:val="0003682D"/>
    <w:rsid w:val="000409DC"/>
    <w:rsid w:val="00040DCA"/>
    <w:rsid w:val="00054986"/>
    <w:rsid w:val="0005572C"/>
    <w:rsid w:val="00057AE2"/>
    <w:rsid w:val="0006428C"/>
    <w:rsid w:val="00066C15"/>
    <w:rsid w:val="00071E86"/>
    <w:rsid w:val="00073C24"/>
    <w:rsid w:val="000762C1"/>
    <w:rsid w:val="0008252C"/>
    <w:rsid w:val="000903C5"/>
    <w:rsid w:val="00094D47"/>
    <w:rsid w:val="000961B2"/>
    <w:rsid w:val="000B026F"/>
    <w:rsid w:val="000B297B"/>
    <w:rsid w:val="000B51CA"/>
    <w:rsid w:val="000C36CF"/>
    <w:rsid w:val="000D612D"/>
    <w:rsid w:val="000E4FBB"/>
    <w:rsid w:val="000E5194"/>
    <w:rsid w:val="000E6349"/>
    <w:rsid w:val="000E787B"/>
    <w:rsid w:val="000F04D6"/>
    <w:rsid w:val="000F2993"/>
    <w:rsid w:val="000F2AB8"/>
    <w:rsid w:val="000F6D18"/>
    <w:rsid w:val="0010109C"/>
    <w:rsid w:val="00104C12"/>
    <w:rsid w:val="00114320"/>
    <w:rsid w:val="00122234"/>
    <w:rsid w:val="001278D8"/>
    <w:rsid w:val="00127EA2"/>
    <w:rsid w:val="00130AF0"/>
    <w:rsid w:val="00135701"/>
    <w:rsid w:val="00136B4A"/>
    <w:rsid w:val="00155024"/>
    <w:rsid w:val="001568DA"/>
    <w:rsid w:val="0017099D"/>
    <w:rsid w:val="00170B06"/>
    <w:rsid w:val="00171341"/>
    <w:rsid w:val="00172EE5"/>
    <w:rsid w:val="001807C4"/>
    <w:rsid w:val="00194E0E"/>
    <w:rsid w:val="001967DC"/>
    <w:rsid w:val="001A188D"/>
    <w:rsid w:val="001B5971"/>
    <w:rsid w:val="001B6AB6"/>
    <w:rsid w:val="001C2CE6"/>
    <w:rsid w:val="001C4515"/>
    <w:rsid w:val="001E09DB"/>
    <w:rsid w:val="0020048F"/>
    <w:rsid w:val="002007C4"/>
    <w:rsid w:val="00200F47"/>
    <w:rsid w:val="00203B1A"/>
    <w:rsid w:val="00212BB1"/>
    <w:rsid w:val="002169DD"/>
    <w:rsid w:val="0022083D"/>
    <w:rsid w:val="002252C5"/>
    <w:rsid w:val="00226DE1"/>
    <w:rsid w:val="002275F4"/>
    <w:rsid w:val="00237B60"/>
    <w:rsid w:val="00241B28"/>
    <w:rsid w:val="002518FB"/>
    <w:rsid w:val="002528EE"/>
    <w:rsid w:val="00256DD8"/>
    <w:rsid w:val="00257A31"/>
    <w:rsid w:val="002644E5"/>
    <w:rsid w:val="00264CD9"/>
    <w:rsid w:val="002651F7"/>
    <w:rsid w:val="00265A7F"/>
    <w:rsid w:val="002704A0"/>
    <w:rsid w:val="002732C8"/>
    <w:rsid w:val="002740AC"/>
    <w:rsid w:val="00287F92"/>
    <w:rsid w:val="002937B7"/>
    <w:rsid w:val="0029571A"/>
    <w:rsid w:val="002A325E"/>
    <w:rsid w:val="002B48DF"/>
    <w:rsid w:val="002D515C"/>
    <w:rsid w:val="002D5544"/>
    <w:rsid w:val="002E218D"/>
    <w:rsid w:val="002F1DB5"/>
    <w:rsid w:val="002F1FAD"/>
    <w:rsid w:val="00307309"/>
    <w:rsid w:val="00314E3D"/>
    <w:rsid w:val="003160CC"/>
    <w:rsid w:val="003223C5"/>
    <w:rsid w:val="00333753"/>
    <w:rsid w:val="003479DF"/>
    <w:rsid w:val="0035281B"/>
    <w:rsid w:val="003561B3"/>
    <w:rsid w:val="003577FE"/>
    <w:rsid w:val="0036159A"/>
    <w:rsid w:val="00362AA0"/>
    <w:rsid w:val="00366577"/>
    <w:rsid w:val="0036756B"/>
    <w:rsid w:val="003716E1"/>
    <w:rsid w:val="003A2BCF"/>
    <w:rsid w:val="003B66B2"/>
    <w:rsid w:val="003B6EBB"/>
    <w:rsid w:val="003D5667"/>
    <w:rsid w:val="003D7375"/>
    <w:rsid w:val="003E47A4"/>
    <w:rsid w:val="003E60A8"/>
    <w:rsid w:val="003E62CD"/>
    <w:rsid w:val="003F41BC"/>
    <w:rsid w:val="0040202F"/>
    <w:rsid w:val="00412E34"/>
    <w:rsid w:val="0041530C"/>
    <w:rsid w:val="00417695"/>
    <w:rsid w:val="00422467"/>
    <w:rsid w:val="00426621"/>
    <w:rsid w:val="004327D0"/>
    <w:rsid w:val="00434A2F"/>
    <w:rsid w:val="004350DF"/>
    <w:rsid w:val="004356A7"/>
    <w:rsid w:val="0044256F"/>
    <w:rsid w:val="0045649D"/>
    <w:rsid w:val="00457847"/>
    <w:rsid w:val="00461BB0"/>
    <w:rsid w:val="00465F9D"/>
    <w:rsid w:val="0047169F"/>
    <w:rsid w:val="00481390"/>
    <w:rsid w:val="00482867"/>
    <w:rsid w:val="00487B12"/>
    <w:rsid w:val="00492E0D"/>
    <w:rsid w:val="004A1755"/>
    <w:rsid w:val="004B46BE"/>
    <w:rsid w:val="004B64A1"/>
    <w:rsid w:val="004B7CA3"/>
    <w:rsid w:val="004C00C6"/>
    <w:rsid w:val="004C4E6F"/>
    <w:rsid w:val="004D142E"/>
    <w:rsid w:val="004E52F1"/>
    <w:rsid w:val="004E7946"/>
    <w:rsid w:val="004F730F"/>
    <w:rsid w:val="004F7E00"/>
    <w:rsid w:val="005067D9"/>
    <w:rsid w:val="00506EDC"/>
    <w:rsid w:val="00507384"/>
    <w:rsid w:val="0051459D"/>
    <w:rsid w:val="00522193"/>
    <w:rsid w:val="00523A85"/>
    <w:rsid w:val="00530431"/>
    <w:rsid w:val="00531F69"/>
    <w:rsid w:val="00537C73"/>
    <w:rsid w:val="00540414"/>
    <w:rsid w:val="00543161"/>
    <w:rsid w:val="00544EEF"/>
    <w:rsid w:val="00550323"/>
    <w:rsid w:val="0055131F"/>
    <w:rsid w:val="005560F8"/>
    <w:rsid w:val="005569F1"/>
    <w:rsid w:val="005657D9"/>
    <w:rsid w:val="00575A41"/>
    <w:rsid w:val="00577718"/>
    <w:rsid w:val="00582BAF"/>
    <w:rsid w:val="00582FBE"/>
    <w:rsid w:val="00586600"/>
    <w:rsid w:val="0059596B"/>
    <w:rsid w:val="00595A7F"/>
    <w:rsid w:val="005A4978"/>
    <w:rsid w:val="005A52DE"/>
    <w:rsid w:val="005B0849"/>
    <w:rsid w:val="005B30C3"/>
    <w:rsid w:val="005C0A90"/>
    <w:rsid w:val="005C3AA7"/>
    <w:rsid w:val="005D1390"/>
    <w:rsid w:val="005D1C12"/>
    <w:rsid w:val="005D7FDD"/>
    <w:rsid w:val="005E5D2F"/>
    <w:rsid w:val="005F2025"/>
    <w:rsid w:val="005F78F3"/>
    <w:rsid w:val="0060348F"/>
    <w:rsid w:val="006075AC"/>
    <w:rsid w:val="00607EDE"/>
    <w:rsid w:val="0061415E"/>
    <w:rsid w:val="00615FC8"/>
    <w:rsid w:val="006168E9"/>
    <w:rsid w:val="00624772"/>
    <w:rsid w:val="006336E4"/>
    <w:rsid w:val="00635C0E"/>
    <w:rsid w:val="006474AC"/>
    <w:rsid w:val="006478EB"/>
    <w:rsid w:val="00654FD8"/>
    <w:rsid w:val="006552B3"/>
    <w:rsid w:val="0065540C"/>
    <w:rsid w:val="00656533"/>
    <w:rsid w:val="00660882"/>
    <w:rsid w:val="006648BE"/>
    <w:rsid w:val="006710E3"/>
    <w:rsid w:val="006719C2"/>
    <w:rsid w:val="00675AC0"/>
    <w:rsid w:val="006875B8"/>
    <w:rsid w:val="0069445B"/>
    <w:rsid w:val="00696C42"/>
    <w:rsid w:val="006A17EA"/>
    <w:rsid w:val="006C0A70"/>
    <w:rsid w:val="006C17BC"/>
    <w:rsid w:val="006E6C81"/>
    <w:rsid w:val="006F3914"/>
    <w:rsid w:val="006F7376"/>
    <w:rsid w:val="0070046A"/>
    <w:rsid w:val="00703ADD"/>
    <w:rsid w:val="00705279"/>
    <w:rsid w:val="00722B0D"/>
    <w:rsid w:val="00736CB1"/>
    <w:rsid w:val="007370E4"/>
    <w:rsid w:val="00744C24"/>
    <w:rsid w:val="007608EF"/>
    <w:rsid w:val="007614F2"/>
    <w:rsid w:val="0076555F"/>
    <w:rsid w:val="007744E8"/>
    <w:rsid w:val="00774B41"/>
    <w:rsid w:val="00782589"/>
    <w:rsid w:val="007924FC"/>
    <w:rsid w:val="00793D94"/>
    <w:rsid w:val="00793E86"/>
    <w:rsid w:val="007B1655"/>
    <w:rsid w:val="007B24E2"/>
    <w:rsid w:val="007B50FA"/>
    <w:rsid w:val="007B537C"/>
    <w:rsid w:val="007C2A1C"/>
    <w:rsid w:val="007D2F0E"/>
    <w:rsid w:val="007D5474"/>
    <w:rsid w:val="007E2FD5"/>
    <w:rsid w:val="007F266F"/>
    <w:rsid w:val="00802658"/>
    <w:rsid w:val="0080724D"/>
    <w:rsid w:val="0082485A"/>
    <w:rsid w:val="00831A63"/>
    <w:rsid w:val="00843489"/>
    <w:rsid w:val="0084493D"/>
    <w:rsid w:val="00856C1B"/>
    <w:rsid w:val="00871D6D"/>
    <w:rsid w:val="00881B4A"/>
    <w:rsid w:val="0088593E"/>
    <w:rsid w:val="008919D2"/>
    <w:rsid w:val="008A3B25"/>
    <w:rsid w:val="008A4BFD"/>
    <w:rsid w:val="008B6639"/>
    <w:rsid w:val="008C1205"/>
    <w:rsid w:val="008C7897"/>
    <w:rsid w:val="008D2643"/>
    <w:rsid w:val="008E29BB"/>
    <w:rsid w:val="008F42C3"/>
    <w:rsid w:val="008F44B3"/>
    <w:rsid w:val="008F717A"/>
    <w:rsid w:val="00920B16"/>
    <w:rsid w:val="00920E69"/>
    <w:rsid w:val="00927E16"/>
    <w:rsid w:val="009348D8"/>
    <w:rsid w:val="009443BF"/>
    <w:rsid w:val="00950E5C"/>
    <w:rsid w:val="009540DA"/>
    <w:rsid w:val="00956064"/>
    <w:rsid w:val="00956ABE"/>
    <w:rsid w:val="00976084"/>
    <w:rsid w:val="00976D5A"/>
    <w:rsid w:val="009810B8"/>
    <w:rsid w:val="009A04BB"/>
    <w:rsid w:val="009B09D1"/>
    <w:rsid w:val="009B3ABC"/>
    <w:rsid w:val="009B7532"/>
    <w:rsid w:val="009C0B37"/>
    <w:rsid w:val="009E1C14"/>
    <w:rsid w:val="009E1DB3"/>
    <w:rsid w:val="009E3799"/>
    <w:rsid w:val="009E3D51"/>
    <w:rsid w:val="00A0351A"/>
    <w:rsid w:val="00A03F88"/>
    <w:rsid w:val="00A16D9F"/>
    <w:rsid w:val="00A23B6B"/>
    <w:rsid w:val="00A24C7E"/>
    <w:rsid w:val="00A308B2"/>
    <w:rsid w:val="00A32471"/>
    <w:rsid w:val="00A33200"/>
    <w:rsid w:val="00A35177"/>
    <w:rsid w:val="00A40F70"/>
    <w:rsid w:val="00A41DE2"/>
    <w:rsid w:val="00A4675C"/>
    <w:rsid w:val="00A50F17"/>
    <w:rsid w:val="00A60F3F"/>
    <w:rsid w:val="00A67071"/>
    <w:rsid w:val="00A728F6"/>
    <w:rsid w:val="00A74F87"/>
    <w:rsid w:val="00A803F7"/>
    <w:rsid w:val="00A823F6"/>
    <w:rsid w:val="00A9559D"/>
    <w:rsid w:val="00A97B46"/>
    <w:rsid w:val="00AA0648"/>
    <w:rsid w:val="00AB44C6"/>
    <w:rsid w:val="00AC658F"/>
    <w:rsid w:val="00AC7DA9"/>
    <w:rsid w:val="00AD1448"/>
    <w:rsid w:val="00AD1D02"/>
    <w:rsid w:val="00AD2266"/>
    <w:rsid w:val="00AD361B"/>
    <w:rsid w:val="00AE787B"/>
    <w:rsid w:val="00B02CA0"/>
    <w:rsid w:val="00B03FB7"/>
    <w:rsid w:val="00B0447E"/>
    <w:rsid w:val="00B31800"/>
    <w:rsid w:val="00B42255"/>
    <w:rsid w:val="00B44B34"/>
    <w:rsid w:val="00B47E3B"/>
    <w:rsid w:val="00B54447"/>
    <w:rsid w:val="00B61846"/>
    <w:rsid w:val="00B76EE4"/>
    <w:rsid w:val="00B90747"/>
    <w:rsid w:val="00B941B5"/>
    <w:rsid w:val="00B941BB"/>
    <w:rsid w:val="00B96DA4"/>
    <w:rsid w:val="00BC311E"/>
    <w:rsid w:val="00BC74B3"/>
    <w:rsid w:val="00BD44C0"/>
    <w:rsid w:val="00BD64D4"/>
    <w:rsid w:val="00BF0B62"/>
    <w:rsid w:val="00C0019C"/>
    <w:rsid w:val="00C04D6D"/>
    <w:rsid w:val="00C12F51"/>
    <w:rsid w:val="00C2736B"/>
    <w:rsid w:val="00C30E27"/>
    <w:rsid w:val="00C34817"/>
    <w:rsid w:val="00C36A0B"/>
    <w:rsid w:val="00C36BB1"/>
    <w:rsid w:val="00C37563"/>
    <w:rsid w:val="00C4026E"/>
    <w:rsid w:val="00C4646D"/>
    <w:rsid w:val="00C51C59"/>
    <w:rsid w:val="00C52703"/>
    <w:rsid w:val="00C539EB"/>
    <w:rsid w:val="00C6175F"/>
    <w:rsid w:val="00C75A1D"/>
    <w:rsid w:val="00C952B8"/>
    <w:rsid w:val="00CA5280"/>
    <w:rsid w:val="00CA59BD"/>
    <w:rsid w:val="00CC4B95"/>
    <w:rsid w:val="00CD370F"/>
    <w:rsid w:val="00CD5486"/>
    <w:rsid w:val="00CE0821"/>
    <w:rsid w:val="00CE3395"/>
    <w:rsid w:val="00D17122"/>
    <w:rsid w:val="00D2051A"/>
    <w:rsid w:val="00D22731"/>
    <w:rsid w:val="00D26315"/>
    <w:rsid w:val="00D30BAD"/>
    <w:rsid w:val="00D417E7"/>
    <w:rsid w:val="00D41E2A"/>
    <w:rsid w:val="00D43313"/>
    <w:rsid w:val="00D435A4"/>
    <w:rsid w:val="00D457FA"/>
    <w:rsid w:val="00D5501A"/>
    <w:rsid w:val="00D5538C"/>
    <w:rsid w:val="00D57167"/>
    <w:rsid w:val="00D7407A"/>
    <w:rsid w:val="00D839FF"/>
    <w:rsid w:val="00D9028A"/>
    <w:rsid w:val="00DA6759"/>
    <w:rsid w:val="00DA7A38"/>
    <w:rsid w:val="00DB0462"/>
    <w:rsid w:val="00DB091D"/>
    <w:rsid w:val="00DB2B66"/>
    <w:rsid w:val="00DB64B8"/>
    <w:rsid w:val="00DC382E"/>
    <w:rsid w:val="00DD038A"/>
    <w:rsid w:val="00DD2C79"/>
    <w:rsid w:val="00DD310C"/>
    <w:rsid w:val="00DD3ED4"/>
    <w:rsid w:val="00DD42E9"/>
    <w:rsid w:val="00DD5174"/>
    <w:rsid w:val="00DE37A0"/>
    <w:rsid w:val="00DE3B92"/>
    <w:rsid w:val="00DE5866"/>
    <w:rsid w:val="00DE6ED3"/>
    <w:rsid w:val="00DE73AE"/>
    <w:rsid w:val="00DE7699"/>
    <w:rsid w:val="00DE7D44"/>
    <w:rsid w:val="00DF5AC0"/>
    <w:rsid w:val="00E010C7"/>
    <w:rsid w:val="00E013B9"/>
    <w:rsid w:val="00E2324F"/>
    <w:rsid w:val="00E32986"/>
    <w:rsid w:val="00E43C95"/>
    <w:rsid w:val="00E51847"/>
    <w:rsid w:val="00E5453E"/>
    <w:rsid w:val="00E54D3F"/>
    <w:rsid w:val="00E55775"/>
    <w:rsid w:val="00E62F7D"/>
    <w:rsid w:val="00E63666"/>
    <w:rsid w:val="00E75D31"/>
    <w:rsid w:val="00E77101"/>
    <w:rsid w:val="00E91282"/>
    <w:rsid w:val="00E96AC1"/>
    <w:rsid w:val="00EA0D89"/>
    <w:rsid w:val="00EB1E38"/>
    <w:rsid w:val="00ED2CD9"/>
    <w:rsid w:val="00ED712E"/>
    <w:rsid w:val="00ED7965"/>
    <w:rsid w:val="00EE42EF"/>
    <w:rsid w:val="00EE6680"/>
    <w:rsid w:val="00EE7108"/>
    <w:rsid w:val="00EF449D"/>
    <w:rsid w:val="00F03AED"/>
    <w:rsid w:val="00F04307"/>
    <w:rsid w:val="00F12A5A"/>
    <w:rsid w:val="00F130FB"/>
    <w:rsid w:val="00F14711"/>
    <w:rsid w:val="00F153CE"/>
    <w:rsid w:val="00F171F4"/>
    <w:rsid w:val="00F211F0"/>
    <w:rsid w:val="00F37CB2"/>
    <w:rsid w:val="00F43D5A"/>
    <w:rsid w:val="00F4674C"/>
    <w:rsid w:val="00F522CB"/>
    <w:rsid w:val="00F57C23"/>
    <w:rsid w:val="00F62608"/>
    <w:rsid w:val="00F62792"/>
    <w:rsid w:val="00F63CCC"/>
    <w:rsid w:val="00F821A3"/>
    <w:rsid w:val="00F8485B"/>
    <w:rsid w:val="00FC02F7"/>
    <w:rsid w:val="00FC1643"/>
    <w:rsid w:val="00FC1D98"/>
    <w:rsid w:val="00FC6D6D"/>
    <w:rsid w:val="00FD3D93"/>
    <w:rsid w:val="00FD60CE"/>
    <w:rsid w:val="00FE5D8C"/>
    <w:rsid w:val="00FF4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BF9C4"/>
  <w15:docId w15:val="{30B19BCB-091B-414D-8653-F96D4EBBD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7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099D"/>
    <w:rPr>
      <w:rFonts w:asciiTheme="minorHAnsi" w:hAnsiTheme="minorHAnsi" w:cstheme="minorBidi"/>
      <w:sz w:val="22"/>
      <w:szCs w:val="22"/>
      <w:lang w:val="en-J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69F1"/>
    <w:pPr>
      <w:tabs>
        <w:tab w:val="center" w:pos="4680"/>
        <w:tab w:val="right" w:pos="9360"/>
      </w:tabs>
    </w:pPr>
  </w:style>
  <w:style w:type="character" w:customStyle="1" w:styleId="HeaderChar">
    <w:name w:val="Header Char"/>
    <w:basedOn w:val="DefaultParagraphFont"/>
    <w:link w:val="Header"/>
    <w:uiPriority w:val="99"/>
    <w:rsid w:val="005569F1"/>
  </w:style>
  <w:style w:type="paragraph" w:styleId="Footer">
    <w:name w:val="footer"/>
    <w:basedOn w:val="Normal"/>
    <w:link w:val="FooterChar"/>
    <w:uiPriority w:val="99"/>
    <w:unhideWhenUsed/>
    <w:rsid w:val="005569F1"/>
    <w:pPr>
      <w:tabs>
        <w:tab w:val="center" w:pos="4680"/>
        <w:tab w:val="right" w:pos="9360"/>
      </w:tabs>
    </w:pPr>
  </w:style>
  <w:style w:type="character" w:customStyle="1" w:styleId="FooterChar">
    <w:name w:val="Footer Char"/>
    <w:basedOn w:val="DefaultParagraphFont"/>
    <w:link w:val="Footer"/>
    <w:uiPriority w:val="99"/>
    <w:rsid w:val="005569F1"/>
  </w:style>
  <w:style w:type="paragraph" w:styleId="BalloonText">
    <w:name w:val="Balloon Text"/>
    <w:basedOn w:val="Normal"/>
    <w:link w:val="BalloonTextChar"/>
    <w:uiPriority w:val="99"/>
    <w:semiHidden/>
    <w:unhideWhenUsed/>
    <w:rsid w:val="005569F1"/>
    <w:rPr>
      <w:rFonts w:ascii="Tahoma" w:hAnsi="Tahoma" w:cs="Tahoma"/>
      <w:sz w:val="16"/>
      <w:szCs w:val="16"/>
    </w:rPr>
  </w:style>
  <w:style w:type="character" w:customStyle="1" w:styleId="BalloonTextChar">
    <w:name w:val="Balloon Text Char"/>
    <w:basedOn w:val="DefaultParagraphFont"/>
    <w:link w:val="BalloonText"/>
    <w:uiPriority w:val="99"/>
    <w:semiHidden/>
    <w:rsid w:val="005569F1"/>
    <w:rPr>
      <w:rFonts w:ascii="Tahoma" w:hAnsi="Tahoma" w:cs="Tahoma"/>
      <w:sz w:val="16"/>
      <w:szCs w:val="16"/>
    </w:rPr>
  </w:style>
  <w:style w:type="paragraph" w:styleId="ListParagraph">
    <w:name w:val="List Paragraph"/>
    <w:basedOn w:val="Normal"/>
    <w:uiPriority w:val="34"/>
    <w:qFormat/>
    <w:rsid w:val="00EE42EF"/>
    <w:pPr>
      <w:spacing w:after="200" w:line="276" w:lineRule="auto"/>
      <w:ind w:left="720"/>
      <w:contextualSpacing/>
    </w:pPr>
    <w:rPr>
      <w:rFonts w:asciiTheme="minorHAnsi" w:hAnsiTheme="minorHAnsi" w:cstheme="minorBidi"/>
      <w:sz w:val="22"/>
      <w:szCs w:val="22"/>
      <w:lang w:val="en-JM"/>
    </w:rPr>
  </w:style>
  <w:style w:type="character" w:styleId="CommentReference">
    <w:name w:val="annotation reference"/>
    <w:basedOn w:val="DefaultParagraphFont"/>
    <w:uiPriority w:val="99"/>
    <w:semiHidden/>
    <w:unhideWhenUsed/>
    <w:rsid w:val="00F153CE"/>
    <w:rPr>
      <w:sz w:val="16"/>
      <w:szCs w:val="16"/>
    </w:rPr>
  </w:style>
  <w:style w:type="paragraph" w:styleId="CommentText">
    <w:name w:val="annotation text"/>
    <w:basedOn w:val="Normal"/>
    <w:link w:val="CommentTextChar"/>
    <w:uiPriority w:val="99"/>
    <w:semiHidden/>
    <w:unhideWhenUsed/>
    <w:rsid w:val="00F153CE"/>
    <w:rPr>
      <w:sz w:val="20"/>
      <w:szCs w:val="20"/>
    </w:rPr>
  </w:style>
  <w:style w:type="character" w:customStyle="1" w:styleId="CommentTextChar">
    <w:name w:val="Comment Text Char"/>
    <w:basedOn w:val="DefaultParagraphFont"/>
    <w:link w:val="CommentText"/>
    <w:uiPriority w:val="99"/>
    <w:semiHidden/>
    <w:rsid w:val="00F153CE"/>
    <w:rPr>
      <w:sz w:val="20"/>
      <w:szCs w:val="20"/>
    </w:rPr>
  </w:style>
  <w:style w:type="paragraph" w:styleId="CommentSubject">
    <w:name w:val="annotation subject"/>
    <w:basedOn w:val="CommentText"/>
    <w:next w:val="CommentText"/>
    <w:link w:val="CommentSubjectChar"/>
    <w:uiPriority w:val="99"/>
    <w:semiHidden/>
    <w:unhideWhenUsed/>
    <w:rsid w:val="00F153CE"/>
    <w:rPr>
      <w:b/>
      <w:bCs/>
    </w:rPr>
  </w:style>
  <w:style w:type="character" w:customStyle="1" w:styleId="CommentSubjectChar">
    <w:name w:val="Comment Subject Char"/>
    <w:basedOn w:val="CommentTextChar"/>
    <w:link w:val="CommentSubject"/>
    <w:uiPriority w:val="99"/>
    <w:semiHidden/>
    <w:rsid w:val="00F153CE"/>
    <w:rPr>
      <w:b/>
      <w:bCs/>
      <w:sz w:val="20"/>
      <w:szCs w:val="20"/>
    </w:rPr>
  </w:style>
  <w:style w:type="character" w:styleId="Hyperlink">
    <w:name w:val="Hyperlink"/>
    <w:basedOn w:val="DefaultParagraphFont"/>
    <w:uiPriority w:val="99"/>
    <w:semiHidden/>
    <w:unhideWhenUsed/>
    <w:rsid w:val="002252C5"/>
    <w:rPr>
      <w:color w:val="0000FF"/>
      <w:u w:val="single"/>
    </w:rPr>
  </w:style>
  <w:style w:type="character" w:styleId="PageNumber">
    <w:name w:val="page number"/>
    <w:uiPriority w:val="99"/>
    <w:rsid w:val="000C36CF"/>
    <w:rPr>
      <w:rFonts w:cs="Times New Roman"/>
    </w:rPr>
  </w:style>
  <w:style w:type="paragraph" w:styleId="Subtitle">
    <w:name w:val="Subtitle"/>
    <w:basedOn w:val="Normal"/>
    <w:next w:val="Normal"/>
    <w:link w:val="SubtitleChar"/>
    <w:uiPriority w:val="11"/>
    <w:qFormat/>
    <w:rsid w:val="0053043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30431"/>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0203C-56C9-453E-A1A2-3A64B7531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4758</Words>
  <Characters>27121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Danvers</dc:creator>
  <cp:keywords/>
  <dc:description/>
  <cp:lastModifiedBy>Admin</cp:lastModifiedBy>
  <cp:revision>4</cp:revision>
  <cp:lastPrinted>2019-05-22T16:21:00Z</cp:lastPrinted>
  <dcterms:created xsi:type="dcterms:W3CDTF">2021-06-22T03:37:00Z</dcterms:created>
  <dcterms:modified xsi:type="dcterms:W3CDTF">2021-06-22T03:41:00Z</dcterms:modified>
</cp:coreProperties>
</file>